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E61" w:rsidRDefault="00C94A5B" w:rsidP="00CD1F4B">
      <w:pPr>
        <w:jc w:val="center"/>
        <w:rPr>
          <w:rtl/>
        </w:rPr>
      </w:pPr>
      <w:r>
        <w:rPr>
          <w:rFonts w:hint="cs"/>
          <w:rtl/>
        </w:rPr>
        <w:t xml:space="preserve">بسم الله الرحمن الرحيم </w:t>
      </w:r>
    </w:p>
    <w:p w:rsidR="00C94A5B" w:rsidRDefault="00C94A5B" w:rsidP="00CD1F4B">
      <w:pPr>
        <w:jc w:val="center"/>
      </w:pPr>
      <w:r w:rsidRPr="00E322E0">
        <w:rPr>
          <w:rFonts w:ascii="Century" w:hAnsi="Century"/>
          <w:i w:val="0"/>
          <w:iCs/>
          <w:noProof/>
        </w:rPr>
        <w:drawing>
          <wp:inline distT="0" distB="0" distL="0" distR="0" wp14:anchorId="081AE639" wp14:editId="0AFED062">
            <wp:extent cx="2497455" cy="791845"/>
            <wp:effectExtent l="19050" t="0" r="0" b="0"/>
            <wp:docPr id="1" name="Picture 1" descr="شعار جامعة بيرزي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شعار جامعة بيرزيت"/>
                    <pic:cNvPicPr>
                      <a:picLocks noChangeAspect="1" noChangeArrowheads="1"/>
                    </pic:cNvPicPr>
                  </pic:nvPicPr>
                  <pic:blipFill>
                    <a:blip r:embed="rId9" cstate="print"/>
                    <a:srcRect/>
                    <a:stretch>
                      <a:fillRect/>
                    </a:stretch>
                  </pic:blipFill>
                  <pic:spPr bwMode="auto">
                    <a:xfrm>
                      <a:off x="0" y="0"/>
                      <a:ext cx="2497455" cy="791845"/>
                    </a:xfrm>
                    <a:prstGeom prst="rect">
                      <a:avLst/>
                    </a:prstGeom>
                    <a:noFill/>
                    <a:ln w="9525">
                      <a:noFill/>
                      <a:miter lim="800000"/>
                      <a:headEnd/>
                      <a:tailEnd/>
                    </a:ln>
                  </pic:spPr>
                </pic:pic>
              </a:graphicData>
            </a:graphic>
          </wp:inline>
        </w:drawing>
      </w:r>
    </w:p>
    <w:p w:rsidR="00C94A5B" w:rsidRDefault="00C94A5B" w:rsidP="00CD1F4B">
      <w:pPr>
        <w:jc w:val="center"/>
      </w:pPr>
      <w:r w:rsidRPr="00E322E0">
        <w:rPr>
          <w:rFonts w:ascii="Century" w:hAnsi="Century"/>
          <w:i w:val="0"/>
          <w:iCs/>
          <w:noProof/>
        </w:rPr>
        <w:drawing>
          <wp:inline distT="0" distB="0" distL="0" distR="0" wp14:anchorId="6C8CF180" wp14:editId="7619BAA6">
            <wp:extent cx="4708525" cy="825500"/>
            <wp:effectExtent l="19050" t="0" r="0" b="0"/>
            <wp:docPr id="2" name="Picture 2" descr="pi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7"/>
                    <pic:cNvPicPr>
                      <a:picLocks noChangeAspect="1" noChangeArrowheads="1"/>
                    </pic:cNvPicPr>
                  </pic:nvPicPr>
                  <pic:blipFill>
                    <a:blip r:embed="rId10" cstate="print"/>
                    <a:srcRect/>
                    <a:stretch>
                      <a:fillRect/>
                    </a:stretch>
                  </pic:blipFill>
                  <pic:spPr bwMode="auto">
                    <a:xfrm>
                      <a:off x="0" y="0"/>
                      <a:ext cx="4708525" cy="825500"/>
                    </a:xfrm>
                    <a:prstGeom prst="rect">
                      <a:avLst/>
                    </a:prstGeom>
                    <a:noFill/>
                    <a:ln w="9525">
                      <a:noFill/>
                      <a:miter lim="800000"/>
                      <a:headEnd/>
                      <a:tailEnd/>
                    </a:ln>
                  </pic:spPr>
                </pic:pic>
              </a:graphicData>
            </a:graphic>
          </wp:inline>
        </w:drawing>
      </w:r>
    </w:p>
    <w:p w:rsidR="00C94A5B" w:rsidRPr="00772826" w:rsidRDefault="00C94A5B" w:rsidP="00CD1F4B">
      <w:pPr>
        <w:jc w:val="center"/>
        <w:rPr>
          <w:sz w:val="40"/>
          <w:szCs w:val="40"/>
        </w:rPr>
      </w:pPr>
      <w:r w:rsidRPr="00772826">
        <w:rPr>
          <w:sz w:val="40"/>
          <w:szCs w:val="40"/>
        </w:rPr>
        <w:t xml:space="preserve">Faculty of Information Technology </w:t>
      </w:r>
    </w:p>
    <w:p w:rsidR="00772826" w:rsidRPr="00772826" w:rsidRDefault="00C94A5B" w:rsidP="00CD1F4B">
      <w:pPr>
        <w:jc w:val="center"/>
        <w:rPr>
          <w:sz w:val="40"/>
          <w:szCs w:val="40"/>
        </w:rPr>
      </w:pPr>
      <w:r w:rsidRPr="00772826">
        <w:rPr>
          <w:sz w:val="40"/>
          <w:szCs w:val="40"/>
        </w:rPr>
        <w:t xml:space="preserve">Computer System Engineering </w:t>
      </w:r>
      <w:r w:rsidR="00772826" w:rsidRPr="00772826">
        <w:rPr>
          <w:sz w:val="40"/>
          <w:szCs w:val="40"/>
        </w:rPr>
        <w:t>Department</w:t>
      </w:r>
    </w:p>
    <w:p w:rsidR="00772826" w:rsidRPr="00772826" w:rsidRDefault="00772826" w:rsidP="00CD1F4B">
      <w:pPr>
        <w:bidi/>
        <w:spacing w:line="360" w:lineRule="auto"/>
        <w:jc w:val="center"/>
        <w:rPr>
          <w:rFonts w:cs="Browallia New"/>
          <w:b w:val="0"/>
          <w:bCs/>
          <w:i w:val="0"/>
          <w:iCs/>
          <w:sz w:val="36"/>
          <w:szCs w:val="36"/>
        </w:rPr>
      </w:pPr>
      <w:r w:rsidRPr="00772826">
        <w:rPr>
          <w:rFonts w:cs="Browallia New"/>
          <w:bCs/>
          <w:sz w:val="36"/>
          <w:szCs w:val="36"/>
        </w:rPr>
        <w:t>ENCS 211</w:t>
      </w:r>
    </w:p>
    <w:p w:rsidR="00772826" w:rsidRPr="00772826" w:rsidRDefault="00772826" w:rsidP="00CD1F4B">
      <w:pPr>
        <w:bidi/>
        <w:spacing w:line="360" w:lineRule="auto"/>
        <w:jc w:val="center"/>
        <w:rPr>
          <w:rStyle w:val="apple-style-span"/>
          <w:rFonts w:cs="Browallia New"/>
          <w:b w:val="0"/>
          <w:bCs/>
          <w:i w:val="0"/>
          <w:iCs/>
          <w:color w:val="000000"/>
          <w:sz w:val="28"/>
          <w:szCs w:val="28"/>
        </w:rPr>
      </w:pPr>
      <w:r w:rsidRPr="00772826">
        <w:rPr>
          <w:rStyle w:val="apple-style-span"/>
          <w:rFonts w:cs="Browallia New"/>
          <w:bCs/>
          <w:color w:val="000000"/>
          <w:sz w:val="28"/>
          <w:szCs w:val="28"/>
        </w:rPr>
        <w:t>DIGITAL ELECTRONICS AND COMPUTER ORGANIZATION LAB</w:t>
      </w:r>
    </w:p>
    <w:p w:rsidR="00C94A5B" w:rsidRPr="00772826" w:rsidRDefault="00772826" w:rsidP="00CD1F4B">
      <w:pPr>
        <w:jc w:val="center"/>
        <w:rPr>
          <w:sz w:val="36"/>
          <w:szCs w:val="36"/>
        </w:rPr>
      </w:pPr>
      <w:r w:rsidRPr="00772826">
        <w:rPr>
          <w:sz w:val="36"/>
          <w:szCs w:val="36"/>
        </w:rPr>
        <w:t xml:space="preserve">Report of Experiment No. 5 </w:t>
      </w:r>
    </w:p>
    <w:p w:rsidR="00772826" w:rsidRPr="00772826" w:rsidRDefault="00772826" w:rsidP="00CD1F4B">
      <w:pPr>
        <w:jc w:val="center"/>
        <w:rPr>
          <w:sz w:val="36"/>
          <w:szCs w:val="36"/>
        </w:rPr>
      </w:pPr>
      <w:r w:rsidRPr="00772826">
        <w:rPr>
          <w:sz w:val="36"/>
          <w:szCs w:val="36"/>
        </w:rPr>
        <w:t>Sequential Logic Circuit</w:t>
      </w:r>
    </w:p>
    <w:p w:rsidR="00772826" w:rsidRPr="00772826" w:rsidRDefault="00772826" w:rsidP="00CD1F4B">
      <w:pPr>
        <w:jc w:val="center"/>
        <w:rPr>
          <w:sz w:val="36"/>
          <w:szCs w:val="36"/>
        </w:rPr>
      </w:pPr>
      <w:r w:rsidRPr="00772826">
        <w:rPr>
          <w:sz w:val="36"/>
          <w:szCs w:val="36"/>
        </w:rPr>
        <w:t>Student Names and IDs:  Laith Samara 1080758. ---- Ahmad Mafarjah 1080429.</w:t>
      </w:r>
    </w:p>
    <w:p w:rsidR="00772826" w:rsidRPr="00772826" w:rsidRDefault="00772826" w:rsidP="00CD1F4B">
      <w:pPr>
        <w:jc w:val="center"/>
        <w:rPr>
          <w:sz w:val="36"/>
          <w:szCs w:val="36"/>
        </w:rPr>
      </w:pPr>
      <w:r w:rsidRPr="00772826">
        <w:rPr>
          <w:sz w:val="36"/>
          <w:szCs w:val="36"/>
        </w:rPr>
        <w:t>Instructor Name: Dr. Iyad Tumar.</w:t>
      </w:r>
    </w:p>
    <w:p w:rsidR="00772826" w:rsidRPr="00772826" w:rsidRDefault="00772826" w:rsidP="00CD1F4B">
      <w:pPr>
        <w:jc w:val="center"/>
        <w:rPr>
          <w:sz w:val="36"/>
          <w:szCs w:val="36"/>
        </w:rPr>
      </w:pPr>
      <w:r w:rsidRPr="00772826">
        <w:rPr>
          <w:sz w:val="36"/>
          <w:szCs w:val="36"/>
        </w:rPr>
        <w:t xml:space="preserve">Teacher Assistant: Eng. Anas Abd-elrazeq. </w:t>
      </w:r>
    </w:p>
    <w:p w:rsidR="00772826" w:rsidRPr="00772826" w:rsidRDefault="00772826" w:rsidP="00CD1F4B">
      <w:pPr>
        <w:jc w:val="center"/>
        <w:rPr>
          <w:sz w:val="36"/>
          <w:szCs w:val="36"/>
        </w:rPr>
      </w:pPr>
      <w:r w:rsidRPr="00772826">
        <w:rPr>
          <w:sz w:val="36"/>
          <w:szCs w:val="36"/>
        </w:rPr>
        <w:t xml:space="preserve">Date: 21.9.2010. </w:t>
      </w:r>
    </w:p>
    <w:p w:rsidR="00772826" w:rsidRDefault="00772826" w:rsidP="00CD1F4B">
      <w:pPr>
        <w:jc w:val="center"/>
        <w:rPr>
          <w:sz w:val="36"/>
          <w:szCs w:val="36"/>
        </w:rPr>
      </w:pPr>
      <w:r w:rsidRPr="00772826">
        <w:rPr>
          <w:sz w:val="36"/>
          <w:szCs w:val="36"/>
        </w:rPr>
        <w:t>Section: 4.</w:t>
      </w:r>
    </w:p>
    <w:p w:rsidR="00772826" w:rsidRDefault="00772826" w:rsidP="00CD1F4B">
      <w:pPr>
        <w:rPr>
          <w:sz w:val="36"/>
          <w:szCs w:val="36"/>
        </w:rPr>
      </w:pPr>
    </w:p>
    <w:p w:rsidR="00CF0ECE" w:rsidRPr="00C91F9E" w:rsidRDefault="00CF0ECE" w:rsidP="00C91F9E">
      <w:pPr>
        <w:pStyle w:val="Quote"/>
        <w:numPr>
          <w:ilvl w:val="0"/>
          <w:numId w:val="8"/>
        </w:numPr>
        <w:rPr>
          <w:sz w:val="40"/>
          <w:szCs w:val="40"/>
        </w:rPr>
      </w:pPr>
      <w:r w:rsidRPr="00C91F9E">
        <w:rPr>
          <w:sz w:val="40"/>
          <w:szCs w:val="40"/>
        </w:rPr>
        <w:lastRenderedPageBreak/>
        <w:t xml:space="preserve">Procedure: </w:t>
      </w:r>
    </w:p>
    <w:p w:rsidR="00CF0ECE" w:rsidRPr="00C91F9E" w:rsidRDefault="00CF0ECE" w:rsidP="00C91F9E">
      <w:pPr>
        <w:pStyle w:val="Quote"/>
        <w:rPr>
          <w:b w:val="0"/>
          <w:bCs/>
          <w:sz w:val="28"/>
          <w:szCs w:val="28"/>
        </w:rPr>
      </w:pPr>
      <w:r w:rsidRPr="00C91F9E">
        <w:rPr>
          <w:bCs/>
        </w:rPr>
        <w:t xml:space="preserve">   </w:t>
      </w:r>
      <w:r w:rsidRPr="00C91F9E">
        <w:rPr>
          <w:b w:val="0"/>
          <w:bCs/>
        </w:rPr>
        <w:t xml:space="preserve">  </w:t>
      </w:r>
      <w:r w:rsidRPr="00C91F9E">
        <w:rPr>
          <w:b w:val="0"/>
          <w:bCs/>
          <w:sz w:val="28"/>
          <w:szCs w:val="28"/>
        </w:rPr>
        <w:t>In some circuits we need to save or use  previous result , in such circuits we use type of circuit called sequential circuit , these circuits contain from combination circuit &amp; memory element , the output in these circuit depends on the input and previous result.</w:t>
      </w:r>
    </w:p>
    <w:p w:rsidR="00CF0ECE" w:rsidRPr="00C91F9E" w:rsidRDefault="00CF0ECE" w:rsidP="00C91F9E">
      <w:pPr>
        <w:pStyle w:val="Quote"/>
        <w:rPr>
          <w:rFonts w:cs="Browallia New"/>
          <w:bCs/>
        </w:rPr>
      </w:pPr>
      <w:r w:rsidRPr="00C91F9E">
        <w:rPr>
          <w:rFonts w:cs="Browallia New"/>
          <w:bCs/>
        </w:rPr>
        <w:t>5.5.1 Latches and Flip flops:</w:t>
      </w:r>
    </w:p>
    <w:p w:rsidR="00EE062B" w:rsidRPr="00C91F9E" w:rsidRDefault="003F1524" w:rsidP="00C91F9E">
      <w:pPr>
        <w:pStyle w:val="Quote"/>
        <w:rPr>
          <w:rFonts w:cs="Browallia New"/>
          <w:bCs/>
        </w:rPr>
      </w:pPr>
      <w:r w:rsidRPr="00C91F9E">
        <w:rPr>
          <w:rFonts w:cs="Browallia New"/>
          <w:bCs/>
        </w:rPr>
        <w:t>RS-</w:t>
      </w:r>
      <w:r w:rsidR="00EE062B" w:rsidRPr="00C91F9E">
        <w:rPr>
          <w:rFonts w:cs="Browallia New"/>
          <w:bCs/>
        </w:rPr>
        <w:t>Latches:</w:t>
      </w:r>
    </w:p>
    <w:p w:rsidR="00EE062B" w:rsidRPr="00C91F9E" w:rsidRDefault="00EE062B" w:rsidP="00C91F9E">
      <w:pPr>
        <w:pStyle w:val="Quote"/>
        <w:rPr>
          <w:rFonts w:cs="Browallia New"/>
          <w:bCs/>
          <w:sz w:val="24"/>
          <w:szCs w:val="24"/>
        </w:rPr>
      </w:pPr>
      <w:r w:rsidRPr="00C91F9E">
        <w:rPr>
          <w:b w:val="0"/>
          <w:bCs/>
          <w:sz w:val="28"/>
          <w:szCs w:val="28"/>
        </w:rPr>
        <w:t xml:space="preserve">Circuits its timing to change the output not controlled, to solve these problems we using controlling input which allows changing in the output only if its value is 1. </w:t>
      </w:r>
    </w:p>
    <w:p w:rsidR="00CF0ECE" w:rsidRPr="00C91F9E" w:rsidRDefault="00CF0ECE" w:rsidP="00C91F9E">
      <w:pPr>
        <w:pStyle w:val="Quote"/>
        <w:rPr>
          <w:rFonts w:cs="Browallia New"/>
          <w:bCs/>
        </w:rPr>
      </w:pPr>
      <w:r w:rsidRPr="00C91F9E">
        <w:rPr>
          <w:rFonts w:cs="Browallia New"/>
          <w:bCs/>
        </w:rPr>
        <w:t>Constructing RS latch with Basic Logic Gates</w:t>
      </w:r>
    </w:p>
    <w:p w:rsidR="00CF0ECE" w:rsidRPr="00C91F9E" w:rsidRDefault="00CF0ECE" w:rsidP="00C91F9E">
      <w:pPr>
        <w:pStyle w:val="Quote"/>
        <w:rPr>
          <w:b w:val="0"/>
          <w:bCs/>
          <w:sz w:val="28"/>
          <w:szCs w:val="28"/>
        </w:rPr>
      </w:pPr>
      <w:r w:rsidRPr="00C91F9E">
        <w:rPr>
          <w:rFonts w:cs="Browallia New"/>
          <w:b w:val="0"/>
          <w:sz w:val="28"/>
          <w:szCs w:val="28"/>
        </w:rPr>
        <w:t xml:space="preserve">     We use KL-26006 module to implement the circuit of Fig.1.Then, we connect switches to S and R inputs, and connect Q and Q’ output to logic indicator.  And follow the sequence of inputs (S &amp; R), and fill Table.1.</w:t>
      </w:r>
    </w:p>
    <w:p w:rsidR="00CF0ECE" w:rsidRPr="00EF038F" w:rsidRDefault="00CF0ECE" w:rsidP="00C91F9E">
      <w:pPr>
        <w:pStyle w:val="Quote"/>
        <w:rPr>
          <w:sz w:val="28"/>
          <w:szCs w:val="28"/>
        </w:rPr>
      </w:pPr>
      <w:r w:rsidRPr="00EF038F">
        <w:rPr>
          <w:noProof/>
          <w:sz w:val="28"/>
          <w:szCs w:val="28"/>
        </w:rPr>
        <w:drawing>
          <wp:inline distT="0" distB="0" distL="0" distR="0" wp14:anchorId="44E52702" wp14:editId="26164DBF">
            <wp:extent cx="4924425" cy="2266950"/>
            <wp:effectExtent l="0" t="0" r="9525" b="0"/>
            <wp:docPr id="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grayscl/>
                      <a:extLst>
                        <a:ext uri="{BEBA8EAE-BF5A-486C-A8C5-ECC9F3942E4B}">
                          <a14:imgProps xmlns:a14="http://schemas.microsoft.com/office/drawing/2010/main">
                            <a14:imgLayer r:embed="rId12">
                              <a14:imgEffect>
                                <a14:colorTemperature colorTemp="5300"/>
                              </a14:imgEffect>
                            </a14:imgLayer>
                          </a14:imgProps>
                        </a:ext>
                      </a:extLst>
                    </a:blip>
                    <a:srcRect/>
                    <a:stretch>
                      <a:fillRect/>
                    </a:stretch>
                  </pic:blipFill>
                  <pic:spPr bwMode="auto">
                    <a:xfrm>
                      <a:off x="0" y="0"/>
                      <a:ext cx="4924425" cy="2266950"/>
                    </a:xfrm>
                    <a:prstGeom prst="rect">
                      <a:avLst/>
                    </a:prstGeom>
                    <a:noFill/>
                    <a:ln>
                      <a:noFill/>
                    </a:ln>
                  </pic:spPr>
                </pic:pic>
              </a:graphicData>
            </a:graphic>
          </wp:inline>
        </w:drawing>
      </w:r>
    </w:p>
    <w:p w:rsidR="00081F18" w:rsidRPr="00C91F9E" w:rsidRDefault="00CF0ECE" w:rsidP="00C91F9E">
      <w:pPr>
        <w:pStyle w:val="Quote"/>
        <w:jc w:val="center"/>
        <w:rPr>
          <w:b w:val="0"/>
          <w:bCs/>
          <w:sz w:val="24"/>
          <w:szCs w:val="24"/>
        </w:rPr>
      </w:pPr>
      <w:r w:rsidRPr="00C91F9E">
        <w:rPr>
          <w:b w:val="0"/>
          <w:bCs/>
          <w:sz w:val="24"/>
          <w:szCs w:val="24"/>
        </w:rPr>
        <w:t>Fig</w:t>
      </w:r>
      <w:r w:rsidR="002C14B8" w:rsidRPr="00C91F9E">
        <w:rPr>
          <w:b w:val="0"/>
          <w:bCs/>
          <w:sz w:val="24"/>
          <w:szCs w:val="24"/>
          <w:vertAlign w:val="subscript"/>
        </w:rPr>
        <w:t xml:space="preserve">1 </w:t>
      </w:r>
      <w:r w:rsidR="00EE062B" w:rsidRPr="00C91F9E">
        <w:rPr>
          <w:b w:val="0"/>
          <w:bCs/>
          <w:sz w:val="24"/>
          <w:szCs w:val="24"/>
        </w:rPr>
        <w:t>(</w:t>
      </w:r>
      <w:r w:rsidR="002C14B8" w:rsidRPr="00C91F9E">
        <w:rPr>
          <w:b w:val="0"/>
          <w:bCs/>
          <w:sz w:val="24"/>
          <w:szCs w:val="24"/>
        </w:rPr>
        <w:t>RS-Latches)</w:t>
      </w:r>
    </w:p>
    <w:p w:rsidR="00EF038F" w:rsidRPr="00EF038F" w:rsidRDefault="00EF038F" w:rsidP="00C91F9E">
      <w:pPr>
        <w:pStyle w:val="Quote"/>
        <w:rPr>
          <w:b w:val="0"/>
          <w:bCs/>
          <w:sz w:val="30"/>
          <w:szCs w:val="30"/>
        </w:rPr>
      </w:pPr>
    </w:p>
    <w:p w:rsidR="00081F18" w:rsidRPr="00C91F9E" w:rsidRDefault="00081F18" w:rsidP="00C91F9E">
      <w:pPr>
        <w:pStyle w:val="Quote"/>
        <w:jc w:val="center"/>
        <w:rPr>
          <w:b w:val="0"/>
          <w:bCs/>
          <w:sz w:val="24"/>
          <w:szCs w:val="24"/>
        </w:rPr>
      </w:pPr>
    </w:p>
    <w:tbl>
      <w:tblPr>
        <w:tblStyle w:val="LightShading-Accent1"/>
        <w:tblW w:w="0" w:type="auto"/>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shd w:val="clear" w:color="auto" w:fill="FFFFFF" w:themeFill="background1"/>
        <w:tblLook w:val="04A0" w:firstRow="1" w:lastRow="0" w:firstColumn="1" w:lastColumn="0" w:noHBand="0" w:noVBand="1"/>
      </w:tblPr>
      <w:tblGrid>
        <w:gridCol w:w="1842"/>
        <w:gridCol w:w="1843"/>
        <w:gridCol w:w="1844"/>
        <w:gridCol w:w="1851"/>
        <w:gridCol w:w="1836"/>
      </w:tblGrid>
      <w:tr w:rsidR="00EE062B" w:rsidRPr="00C91F9E" w:rsidTr="00CD1F4B">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1842" w:type="dxa"/>
            <w:tcBorders>
              <w:top w:val="none" w:sz="0" w:space="0" w:color="auto"/>
              <w:left w:val="none" w:sz="0" w:space="0" w:color="auto"/>
              <w:bottom w:val="none" w:sz="0" w:space="0" w:color="auto"/>
              <w:right w:val="none" w:sz="0" w:space="0" w:color="auto"/>
            </w:tcBorders>
            <w:shd w:val="clear" w:color="auto" w:fill="FFFFFF" w:themeFill="background1"/>
          </w:tcPr>
          <w:p w:rsidR="00EE062B" w:rsidRPr="00C91F9E" w:rsidRDefault="00EE062B" w:rsidP="00C91F9E">
            <w:pPr>
              <w:pStyle w:val="Quote"/>
              <w:jc w:val="center"/>
              <w:rPr>
                <w:rFonts w:cs="Browallia New"/>
                <w:b w:val="0"/>
                <w:sz w:val="24"/>
                <w:szCs w:val="24"/>
              </w:rPr>
            </w:pPr>
            <w:r w:rsidRPr="00C91F9E">
              <w:rPr>
                <w:rFonts w:cs="Browallia New"/>
                <w:b w:val="0"/>
                <w:sz w:val="24"/>
                <w:szCs w:val="24"/>
              </w:rPr>
              <w:t>S</w:t>
            </w:r>
          </w:p>
        </w:tc>
        <w:tc>
          <w:tcPr>
            <w:tcW w:w="1843" w:type="dxa"/>
            <w:tcBorders>
              <w:top w:val="none" w:sz="0" w:space="0" w:color="auto"/>
              <w:left w:val="none" w:sz="0" w:space="0" w:color="auto"/>
              <w:bottom w:val="none" w:sz="0" w:space="0" w:color="auto"/>
              <w:right w:val="none" w:sz="0" w:space="0" w:color="auto"/>
            </w:tcBorders>
            <w:shd w:val="clear" w:color="auto" w:fill="FFFFFF" w:themeFill="background1"/>
          </w:tcPr>
          <w:p w:rsidR="00EE062B" w:rsidRPr="00C91F9E" w:rsidRDefault="00EE062B" w:rsidP="00C91F9E">
            <w:pPr>
              <w:pStyle w:val="Quote"/>
              <w:jc w:val="center"/>
              <w:cnfStyle w:val="100000000000" w:firstRow="1" w:lastRow="0" w:firstColumn="0" w:lastColumn="0" w:oddVBand="0" w:evenVBand="0" w:oddHBand="0" w:evenHBand="0" w:firstRowFirstColumn="0" w:firstRowLastColumn="0" w:lastRowFirstColumn="0" w:lastRowLastColumn="0"/>
              <w:rPr>
                <w:rFonts w:cs="Browallia New"/>
                <w:b w:val="0"/>
                <w:sz w:val="24"/>
                <w:szCs w:val="24"/>
              </w:rPr>
            </w:pPr>
            <w:r w:rsidRPr="00C91F9E">
              <w:rPr>
                <w:rFonts w:cs="Browallia New"/>
                <w:b w:val="0"/>
                <w:sz w:val="24"/>
                <w:szCs w:val="24"/>
              </w:rPr>
              <w:t>R</w:t>
            </w:r>
          </w:p>
        </w:tc>
        <w:tc>
          <w:tcPr>
            <w:tcW w:w="1844" w:type="dxa"/>
            <w:tcBorders>
              <w:top w:val="none" w:sz="0" w:space="0" w:color="auto"/>
              <w:left w:val="none" w:sz="0" w:space="0" w:color="auto"/>
              <w:bottom w:val="none" w:sz="0" w:space="0" w:color="auto"/>
              <w:right w:val="none" w:sz="0" w:space="0" w:color="auto"/>
            </w:tcBorders>
            <w:shd w:val="clear" w:color="auto" w:fill="FFFFFF" w:themeFill="background1"/>
          </w:tcPr>
          <w:p w:rsidR="00EE062B" w:rsidRPr="00C91F9E" w:rsidRDefault="00EE062B" w:rsidP="00C91F9E">
            <w:pPr>
              <w:pStyle w:val="Quote"/>
              <w:jc w:val="center"/>
              <w:cnfStyle w:val="100000000000" w:firstRow="1" w:lastRow="0" w:firstColumn="0" w:lastColumn="0" w:oddVBand="0" w:evenVBand="0" w:oddHBand="0" w:evenHBand="0" w:firstRowFirstColumn="0" w:firstRowLastColumn="0" w:lastRowFirstColumn="0" w:lastRowLastColumn="0"/>
              <w:rPr>
                <w:rFonts w:cs="Browallia New"/>
                <w:b w:val="0"/>
                <w:sz w:val="24"/>
                <w:szCs w:val="24"/>
              </w:rPr>
            </w:pPr>
            <w:r w:rsidRPr="00C91F9E">
              <w:rPr>
                <w:rFonts w:cs="Browallia New"/>
                <w:b w:val="0"/>
                <w:sz w:val="24"/>
                <w:szCs w:val="24"/>
              </w:rPr>
              <w:t>Q</w:t>
            </w:r>
          </w:p>
        </w:tc>
        <w:tc>
          <w:tcPr>
            <w:tcW w:w="1851" w:type="dxa"/>
            <w:tcBorders>
              <w:top w:val="none" w:sz="0" w:space="0" w:color="auto"/>
              <w:left w:val="none" w:sz="0" w:space="0" w:color="auto"/>
              <w:bottom w:val="none" w:sz="0" w:space="0" w:color="auto"/>
              <w:right w:val="none" w:sz="0" w:space="0" w:color="auto"/>
            </w:tcBorders>
            <w:shd w:val="clear" w:color="auto" w:fill="FFFFFF" w:themeFill="background1"/>
          </w:tcPr>
          <w:p w:rsidR="00EE062B" w:rsidRPr="00C91F9E" w:rsidRDefault="00EE062B" w:rsidP="00C91F9E">
            <w:pPr>
              <w:pStyle w:val="Quote"/>
              <w:jc w:val="center"/>
              <w:cnfStyle w:val="100000000000" w:firstRow="1" w:lastRow="0" w:firstColumn="0" w:lastColumn="0" w:oddVBand="0" w:evenVBand="0" w:oddHBand="0" w:evenHBand="0" w:firstRowFirstColumn="0" w:firstRowLastColumn="0" w:lastRowFirstColumn="0" w:lastRowLastColumn="0"/>
              <w:rPr>
                <w:rFonts w:cs="Browallia New"/>
                <w:b w:val="0"/>
                <w:sz w:val="24"/>
                <w:szCs w:val="24"/>
              </w:rPr>
            </w:pPr>
            <w:r w:rsidRPr="00C91F9E">
              <w:rPr>
                <w:rFonts w:cs="Browallia New"/>
                <w:b w:val="0"/>
                <w:sz w:val="24"/>
                <w:szCs w:val="24"/>
              </w:rPr>
              <w:t>Q'</w:t>
            </w:r>
          </w:p>
        </w:tc>
        <w:tc>
          <w:tcPr>
            <w:tcW w:w="1836" w:type="dxa"/>
            <w:tcBorders>
              <w:top w:val="none" w:sz="0" w:space="0" w:color="auto"/>
              <w:left w:val="none" w:sz="0" w:space="0" w:color="auto"/>
              <w:bottom w:val="none" w:sz="0" w:space="0" w:color="auto"/>
              <w:right w:val="none" w:sz="0" w:space="0" w:color="auto"/>
            </w:tcBorders>
            <w:shd w:val="clear" w:color="auto" w:fill="FFFFFF" w:themeFill="background1"/>
          </w:tcPr>
          <w:p w:rsidR="00EE062B" w:rsidRPr="00C91F9E" w:rsidRDefault="00EE062B" w:rsidP="00C91F9E">
            <w:pPr>
              <w:pStyle w:val="Quote"/>
              <w:jc w:val="center"/>
              <w:cnfStyle w:val="100000000000" w:firstRow="1" w:lastRow="0" w:firstColumn="0" w:lastColumn="0" w:oddVBand="0" w:evenVBand="0" w:oddHBand="0" w:evenHBand="0" w:firstRowFirstColumn="0" w:firstRowLastColumn="0" w:lastRowFirstColumn="0" w:lastRowLastColumn="0"/>
              <w:rPr>
                <w:rFonts w:cs="Browallia New"/>
                <w:b w:val="0"/>
                <w:sz w:val="24"/>
                <w:szCs w:val="24"/>
              </w:rPr>
            </w:pPr>
            <w:r w:rsidRPr="00C91F9E">
              <w:rPr>
                <w:rFonts w:cs="Browallia New"/>
                <w:b w:val="0"/>
                <w:sz w:val="24"/>
                <w:szCs w:val="24"/>
              </w:rPr>
              <w:t>State</w:t>
            </w:r>
          </w:p>
        </w:tc>
      </w:tr>
      <w:tr w:rsidR="00EE062B" w:rsidRPr="00C91F9E" w:rsidTr="00CD1F4B">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842" w:type="dxa"/>
            <w:tcBorders>
              <w:left w:val="none" w:sz="0" w:space="0" w:color="auto"/>
              <w:right w:val="none" w:sz="0" w:space="0" w:color="auto"/>
            </w:tcBorders>
            <w:shd w:val="clear" w:color="auto" w:fill="FFFFFF" w:themeFill="background1"/>
          </w:tcPr>
          <w:p w:rsidR="00EE062B" w:rsidRPr="00C91F9E" w:rsidRDefault="00EE062B" w:rsidP="00C91F9E">
            <w:pPr>
              <w:pStyle w:val="Quote"/>
              <w:jc w:val="center"/>
              <w:rPr>
                <w:rFonts w:cs="Browallia New"/>
                <w:b w:val="0"/>
                <w:sz w:val="24"/>
                <w:szCs w:val="24"/>
              </w:rPr>
            </w:pPr>
            <w:r w:rsidRPr="00C91F9E">
              <w:rPr>
                <w:rFonts w:cs="Browallia New"/>
                <w:b w:val="0"/>
                <w:sz w:val="24"/>
                <w:szCs w:val="24"/>
              </w:rPr>
              <w:t>0</w:t>
            </w:r>
          </w:p>
        </w:tc>
        <w:tc>
          <w:tcPr>
            <w:tcW w:w="1843" w:type="dxa"/>
            <w:tcBorders>
              <w:left w:val="none" w:sz="0" w:space="0" w:color="auto"/>
              <w:right w:val="none" w:sz="0" w:space="0" w:color="auto"/>
            </w:tcBorders>
            <w:shd w:val="clear" w:color="auto" w:fill="FFFFFF" w:themeFill="background1"/>
          </w:tcPr>
          <w:p w:rsidR="00EE062B" w:rsidRPr="00C91F9E" w:rsidRDefault="00EE062B" w:rsidP="00C91F9E">
            <w:pPr>
              <w:pStyle w:val="Quote"/>
              <w:jc w:val="center"/>
              <w:cnfStyle w:val="000000100000" w:firstRow="0" w:lastRow="0" w:firstColumn="0" w:lastColumn="0" w:oddVBand="0" w:evenVBand="0" w:oddHBand="1" w:evenHBand="0" w:firstRowFirstColumn="0" w:firstRowLastColumn="0" w:lastRowFirstColumn="0" w:lastRowLastColumn="0"/>
              <w:rPr>
                <w:rFonts w:cs="Browallia New"/>
                <w:b w:val="0"/>
                <w:sz w:val="24"/>
                <w:szCs w:val="24"/>
              </w:rPr>
            </w:pPr>
            <w:r w:rsidRPr="00C91F9E">
              <w:rPr>
                <w:rFonts w:cs="Browallia New"/>
                <w:b w:val="0"/>
                <w:sz w:val="24"/>
                <w:szCs w:val="24"/>
              </w:rPr>
              <w:t>0</w:t>
            </w:r>
          </w:p>
        </w:tc>
        <w:tc>
          <w:tcPr>
            <w:tcW w:w="1844" w:type="dxa"/>
            <w:tcBorders>
              <w:left w:val="none" w:sz="0" w:space="0" w:color="auto"/>
              <w:right w:val="none" w:sz="0" w:space="0" w:color="auto"/>
            </w:tcBorders>
            <w:shd w:val="clear" w:color="auto" w:fill="FFFFFF" w:themeFill="background1"/>
          </w:tcPr>
          <w:p w:rsidR="00EE062B" w:rsidRPr="00C91F9E" w:rsidRDefault="00EE062B" w:rsidP="00C91F9E">
            <w:pPr>
              <w:pStyle w:val="Quote"/>
              <w:jc w:val="center"/>
              <w:cnfStyle w:val="000000100000" w:firstRow="0" w:lastRow="0" w:firstColumn="0" w:lastColumn="0" w:oddVBand="0" w:evenVBand="0" w:oddHBand="1" w:evenHBand="0" w:firstRowFirstColumn="0" w:firstRowLastColumn="0" w:lastRowFirstColumn="0" w:lastRowLastColumn="0"/>
              <w:rPr>
                <w:rFonts w:cs="Browallia New"/>
                <w:b w:val="0"/>
                <w:sz w:val="24"/>
                <w:szCs w:val="24"/>
              </w:rPr>
            </w:pPr>
            <w:r w:rsidRPr="00C91F9E">
              <w:rPr>
                <w:rFonts w:cs="Browallia New"/>
                <w:b w:val="0"/>
                <w:sz w:val="24"/>
                <w:szCs w:val="24"/>
              </w:rPr>
              <w:t>1</w:t>
            </w:r>
          </w:p>
        </w:tc>
        <w:tc>
          <w:tcPr>
            <w:tcW w:w="1851" w:type="dxa"/>
            <w:tcBorders>
              <w:left w:val="none" w:sz="0" w:space="0" w:color="auto"/>
              <w:right w:val="none" w:sz="0" w:space="0" w:color="auto"/>
            </w:tcBorders>
            <w:shd w:val="clear" w:color="auto" w:fill="FFFFFF" w:themeFill="background1"/>
          </w:tcPr>
          <w:p w:rsidR="00EE062B" w:rsidRPr="00C91F9E" w:rsidRDefault="00EE062B" w:rsidP="00C91F9E">
            <w:pPr>
              <w:pStyle w:val="Quote"/>
              <w:jc w:val="center"/>
              <w:cnfStyle w:val="000000100000" w:firstRow="0" w:lastRow="0" w:firstColumn="0" w:lastColumn="0" w:oddVBand="0" w:evenVBand="0" w:oddHBand="1" w:evenHBand="0" w:firstRowFirstColumn="0" w:firstRowLastColumn="0" w:lastRowFirstColumn="0" w:lastRowLastColumn="0"/>
              <w:rPr>
                <w:rFonts w:cs="Browallia New"/>
                <w:b w:val="0"/>
                <w:sz w:val="24"/>
                <w:szCs w:val="24"/>
              </w:rPr>
            </w:pPr>
            <w:r w:rsidRPr="00C91F9E">
              <w:rPr>
                <w:rFonts w:cs="Browallia New"/>
                <w:b w:val="0"/>
                <w:sz w:val="24"/>
                <w:szCs w:val="24"/>
              </w:rPr>
              <w:t>1</w:t>
            </w:r>
          </w:p>
        </w:tc>
        <w:tc>
          <w:tcPr>
            <w:tcW w:w="1836" w:type="dxa"/>
            <w:tcBorders>
              <w:left w:val="none" w:sz="0" w:space="0" w:color="auto"/>
              <w:right w:val="none" w:sz="0" w:space="0" w:color="auto"/>
            </w:tcBorders>
            <w:shd w:val="clear" w:color="auto" w:fill="FFFFFF" w:themeFill="background1"/>
          </w:tcPr>
          <w:p w:rsidR="00EE062B" w:rsidRPr="00C91F9E" w:rsidRDefault="00EE062B" w:rsidP="00C91F9E">
            <w:pPr>
              <w:pStyle w:val="Quote"/>
              <w:jc w:val="center"/>
              <w:cnfStyle w:val="000000100000" w:firstRow="0" w:lastRow="0" w:firstColumn="0" w:lastColumn="0" w:oddVBand="0" w:evenVBand="0" w:oddHBand="1" w:evenHBand="0" w:firstRowFirstColumn="0" w:firstRowLastColumn="0" w:lastRowFirstColumn="0" w:lastRowLastColumn="0"/>
              <w:rPr>
                <w:rFonts w:cs="Browallia New"/>
                <w:b w:val="0"/>
                <w:sz w:val="24"/>
                <w:szCs w:val="24"/>
              </w:rPr>
            </w:pPr>
            <w:r w:rsidRPr="00C91F9E">
              <w:rPr>
                <w:rFonts w:cs="Browallia New"/>
                <w:b w:val="0"/>
                <w:sz w:val="24"/>
                <w:szCs w:val="24"/>
              </w:rPr>
              <w:t>Indeterminate</w:t>
            </w:r>
          </w:p>
        </w:tc>
      </w:tr>
      <w:tr w:rsidR="00EE062B" w:rsidRPr="00C91F9E" w:rsidTr="00CD1F4B">
        <w:trPr>
          <w:trHeight w:val="402"/>
        </w:trPr>
        <w:tc>
          <w:tcPr>
            <w:cnfStyle w:val="001000000000" w:firstRow="0" w:lastRow="0" w:firstColumn="1" w:lastColumn="0" w:oddVBand="0" w:evenVBand="0" w:oddHBand="0" w:evenHBand="0" w:firstRowFirstColumn="0" w:firstRowLastColumn="0" w:lastRowFirstColumn="0" w:lastRowLastColumn="0"/>
            <w:tcW w:w="1842" w:type="dxa"/>
            <w:shd w:val="clear" w:color="auto" w:fill="FFFFFF" w:themeFill="background1"/>
          </w:tcPr>
          <w:p w:rsidR="00EE062B" w:rsidRPr="00C91F9E" w:rsidRDefault="00EE062B" w:rsidP="00C91F9E">
            <w:pPr>
              <w:pStyle w:val="Quote"/>
              <w:jc w:val="center"/>
              <w:rPr>
                <w:rFonts w:cs="Browallia New"/>
                <w:b w:val="0"/>
                <w:sz w:val="24"/>
                <w:szCs w:val="24"/>
              </w:rPr>
            </w:pPr>
            <w:r w:rsidRPr="00C91F9E">
              <w:rPr>
                <w:rFonts w:cs="Browallia New"/>
                <w:b w:val="0"/>
                <w:sz w:val="24"/>
                <w:szCs w:val="24"/>
              </w:rPr>
              <w:t>0</w:t>
            </w:r>
          </w:p>
        </w:tc>
        <w:tc>
          <w:tcPr>
            <w:tcW w:w="1843" w:type="dxa"/>
            <w:shd w:val="clear" w:color="auto" w:fill="FFFFFF" w:themeFill="background1"/>
          </w:tcPr>
          <w:p w:rsidR="00EE062B" w:rsidRPr="00C91F9E" w:rsidRDefault="00EE062B" w:rsidP="00C91F9E">
            <w:pPr>
              <w:pStyle w:val="Quote"/>
              <w:jc w:val="center"/>
              <w:cnfStyle w:val="000000000000" w:firstRow="0" w:lastRow="0" w:firstColumn="0" w:lastColumn="0" w:oddVBand="0" w:evenVBand="0" w:oddHBand="0" w:evenHBand="0" w:firstRowFirstColumn="0" w:firstRowLastColumn="0" w:lastRowFirstColumn="0" w:lastRowLastColumn="0"/>
              <w:rPr>
                <w:rFonts w:cs="Browallia New"/>
                <w:b w:val="0"/>
                <w:sz w:val="24"/>
                <w:szCs w:val="24"/>
              </w:rPr>
            </w:pPr>
            <w:r w:rsidRPr="00C91F9E">
              <w:rPr>
                <w:rFonts w:cs="Browallia New"/>
                <w:b w:val="0"/>
                <w:sz w:val="24"/>
                <w:szCs w:val="24"/>
              </w:rPr>
              <w:t>1</w:t>
            </w:r>
          </w:p>
        </w:tc>
        <w:tc>
          <w:tcPr>
            <w:tcW w:w="1844" w:type="dxa"/>
            <w:shd w:val="clear" w:color="auto" w:fill="FFFFFF" w:themeFill="background1"/>
          </w:tcPr>
          <w:p w:rsidR="00EE062B" w:rsidRPr="00C91F9E" w:rsidRDefault="00EE062B" w:rsidP="00C91F9E">
            <w:pPr>
              <w:pStyle w:val="Quote"/>
              <w:jc w:val="center"/>
              <w:cnfStyle w:val="000000000000" w:firstRow="0" w:lastRow="0" w:firstColumn="0" w:lastColumn="0" w:oddVBand="0" w:evenVBand="0" w:oddHBand="0" w:evenHBand="0" w:firstRowFirstColumn="0" w:firstRowLastColumn="0" w:lastRowFirstColumn="0" w:lastRowLastColumn="0"/>
              <w:rPr>
                <w:rFonts w:cs="Browallia New"/>
                <w:b w:val="0"/>
                <w:sz w:val="24"/>
                <w:szCs w:val="24"/>
              </w:rPr>
            </w:pPr>
            <w:r w:rsidRPr="00C91F9E">
              <w:rPr>
                <w:rFonts w:cs="Browallia New"/>
                <w:b w:val="0"/>
                <w:sz w:val="24"/>
                <w:szCs w:val="24"/>
              </w:rPr>
              <w:t>1</w:t>
            </w:r>
          </w:p>
        </w:tc>
        <w:tc>
          <w:tcPr>
            <w:tcW w:w="1851" w:type="dxa"/>
            <w:shd w:val="clear" w:color="auto" w:fill="FFFFFF" w:themeFill="background1"/>
          </w:tcPr>
          <w:p w:rsidR="00EE062B" w:rsidRPr="00C91F9E" w:rsidRDefault="00EE062B" w:rsidP="00C91F9E">
            <w:pPr>
              <w:pStyle w:val="Quote"/>
              <w:jc w:val="center"/>
              <w:cnfStyle w:val="000000000000" w:firstRow="0" w:lastRow="0" w:firstColumn="0" w:lastColumn="0" w:oddVBand="0" w:evenVBand="0" w:oddHBand="0" w:evenHBand="0" w:firstRowFirstColumn="0" w:firstRowLastColumn="0" w:lastRowFirstColumn="0" w:lastRowLastColumn="0"/>
              <w:rPr>
                <w:rFonts w:cs="Browallia New"/>
                <w:b w:val="0"/>
                <w:sz w:val="24"/>
                <w:szCs w:val="24"/>
              </w:rPr>
            </w:pPr>
            <w:r w:rsidRPr="00C91F9E">
              <w:rPr>
                <w:rFonts w:cs="Browallia New"/>
                <w:b w:val="0"/>
                <w:sz w:val="24"/>
                <w:szCs w:val="24"/>
              </w:rPr>
              <w:t>0</w:t>
            </w:r>
          </w:p>
        </w:tc>
        <w:tc>
          <w:tcPr>
            <w:tcW w:w="1836" w:type="dxa"/>
            <w:shd w:val="clear" w:color="auto" w:fill="FFFFFF" w:themeFill="background1"/>
          </w:tcPr>
          <w:p w:rsidR="00EE062B" w:rsidRPr="00C91F9E" w:rsidRDefault="00EE062B" w:rsidP="00C91F9E">
            <w:pPr>
              <w:pStyle w:val="Quote"/>
              <w:jc w:val="center"/>
              <w:cnfStyle w:val="000000000000" w:firstRow="0" w:lastRow="0" w:firstColumn="0" w:lastColumn="0" w:oddVBand="0" w:evenVBand="0" w:oddHBand="0" w:evenHBand="0" w:firstRowFirstColumn="0" w:firstRowLastColumn="0" w:lastRowFirstColumn="0" w:lastRowLastColumn="0"/>
              <w:rPr>
                <w:rFonts w:cs="Browallia New"/>
                <w:b w:val="0"/>
                <w:sz w:val="24"/>
                <w:szCs w:val="24"/>
              </w:rPr>
            </w:pPr>
            <w:r w:rsidRPr="00C91F9E">
              <w:rPr>
                <w:rFonts w:cs="Browallia New"/>
                <w:b w:val="0"/>
                <w:sz w:val="24"/>
                <w:szCs w:val="24"/>
              </w:rPr>
              <w:t>Set q</w:t>
            </w:r>
          </w:p>
        </w:tc>
      </w:tr>
      <w:tr w:rsidR="00EE062B" w:rsidRPr="00C91F9E" w:rsidTr="00CD1F4B">
        <w:trPr>
          <w:cnfStyle w:val="000000100000" w:firstRow="0" w:lastRow="0" w:firstColumn="0" w:lastColumn="0" w:oddVBand="0" w:evenVBand="0" w:oddHBand="1"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1842" w:type="dxa"/>
            <w:tcBorders>
              <w:left w:val="none" w:sz="0" w:space="0" w:color="auto"/>
              <w:right w:val="none" w:sz="0" w:space="0" w:color="auto"/>
            </w:tcBorders>
            <w:shd w:val="clear" w:color="auto" w:fill="FFFFFF" w:themeFill="background1"/>
          </w:tcPr>
          <w:p w:rsidR="00EE062B" w:rsidRPr="00C91F9E" w:rsidRDefault="00EE062B" w:rsidP="00C91F9E">
            <w:pPr>
              <w:pStyle w:val="Quote"/>
              <w:jc w:val="center"/>
              <w:rPr>
                <w:rFonts w:cs="Browallia New"/>
                <w:b w:val="0"/>
                <w:sz w:val="24"/>
                <w:szCs w:val="24"/>
              </w:rPr>
            </w:pPr>
            <w:r w:rsidRPr="00C91F9E">
              <w:rPr>
                <w:rFonts w:cs="Browallia New"/>
                <w:b w:val="0"/>
                <w:sz w:val="24"/>
                <w:szCs w:val="24"/>
              </w:rPr>
              <w:t>1</w:t>
            </w:r>
          </w:p>
        </w:tc>
        <w:tc>
          <w:tcPr>
            <w:tcW w:w="1843" w:type="dxa"/>
            <w:tcBorders>
              <w:left w:val="none" w:sz="0" w:space="0" w:color="auto"/>
              <w:right w:val="none" w:sz="0" w:space="0" w:color="auto"/>
            </w:tcBorders>
            <w:shd w:val="clear" w:color="auto" w:fill="FFFFFF" w:themeFill="background1"/>
          </w:tcPr>
          <w:p w:rsidR="00EE062B" w:rsidRPr="00C91F9E" w:rsidRDefault="00EE062B" w:rsidP="00C91F9E">
            <w:pPr>
              <w:pStyle w:val="Quote"/>
              <w:jc w:val="center"/>
              <w:cnfStyle w:val="000000100000" w:firstRow="0" w:lastRow="0" w:firstColumn="0" w:lastColumn="0" w:oddVBand="0" w:evenVBand="0" w:oddHBand="1" w:evenHBand="0" w:firstRowFirstColumn="0" w:firstRowLastColumn="0" w:lastRowFirstColumn="0" w:lastRowLastColumn="0"/>
              <w:rPr>
                <w:rFonts w:cs="Browallia New"/>
                <w:b w:val="0"/>
                <w:sz w:val="24"/>
                <w:szCs w:val="24"/>
              </w:rPr>
            </w:pPr>
            <w:r w:rsidRPr="00C91F9E">
              <w:rPr>
                <w:rFonts w:cs="Browallia New"/>
                <w:b w:val="0"/>
                <w:sz w:val="24"/>
                <w:szCs w:val="24"/>
              </w:rPr>
              <w:t>0</w:t>
            </w:r>
          </w:p>
        </w:tc>
        <w:tc>
          <w:tcPr>
            <w:tcW w:w="1844" w:type="dxa"/>
            <w:tcBorders>
              <w:left w:val="none" w:sz="0" w:space="0" w:color="auto"/>
              <w:right w:val="none" w:sz="0" w:space="0" w:color="auto"/>
            </w:tcBorders>
            <w:shd w:val="clear" w:color="auto" w:fill="FFFFFF" w:themeFill="background1"/>
          </w:tcPr>
          <w:p w:rsidR="00EE062B" w:rsidRPr="00C91F9E" w:rsidRDefault="00EE062B" w:rsidP="00C91F9E">
            <w:pPr>
              <w:pStyle w:val="Quote"/>
              <w:jc w:val="center"/>
              <w:cnfStyle w:val="000000100000" w:firstRow="0" w:lastRow="0" w:firstColumn="0" w:lastColumn="0" w:oddVBand="0" w:evenVBand="0" w:oddHBand="1" w:evenHBand="0" w:firstRowFirstColumn="0" w:firstRowLastColumn="0" w:lastRowFirstColumn="0" w:lastRowLastColumn="0"/>
              <w:rPr>
                <w:rFonts w:cs="Browallia New"/>
                <w:b w:val="0"/>
                <w:sz w:val="24"/>
                <w:szCs w:val="24"/>
              </w:rPr>
            </w:pPr>
            <w:r w:rsidRPr="00C91F9E">
              <w:rPr>
                <w:rFonts w:cs="Browallia New"/>
                <w:b w:val="0"/>
                <w:sz w:val="24"/>
                <w:szCs w:val="24"/>
              </w:rPr>
              <w:t>0</w:t>
            </w:r>
          </w:p>
        </w:tc>
        <w:tc>
          <w:tcPr>
            <w:tcW w:w="1851" w:type="dxa"/>
            <w:tcBorders>
              <w:left w:val="none" w:sz="0" w:space="0" w:color="auto"/>
              <w:right w:val="none" w:sz="0" w:space="0" w:color="auto"/>
            </w:tcBorders>
            <w:shd w:val="clear" w:color="auto" w:fill="FFFFFF" w:themeFill="background1"/>
          </w:tcPr>
          <w:p w:rsidR="00EE062B" w:rsidRPr="00C91F9E" w:rsidRDefault="00EE062B" w:rsidP="00C91F9E">
            <w:pPr>
              <w:pStyle w:val="Quote"/>
              <w:jc w:val="center"/>
              <w:cnfStyle w:val="000000100000" w:firstRow="0" w:lastRow="0" w:firstColumn="0" w:lastColumn="0" w:oddVBand="0" w:evenVBand="0" w:oddHBand="1" w:evenHBand="0" w:firstRowFirstColumn="0" w:firstRowLastColumn="0" w:lastRowFirstColumn="0" w:lastRowLastColumn="0"/>
              <w:rPr>
                <w:rFonts w:cs="Browallia New"/>
                <w:b w:val="0"/>
                <w:sz w:val="24"/>
                <w:szCs w:val="24"/>
              </w:rPr>
            </w:pPr>
            <w:r w:rsidRPr="00C91F9E">
              <w:rPr>
                <w:rFonts w:cs="Browallia New"/>
                <w:b w:val="0"/>
                <w:sz w:val="24"/>
                <w:szCs w:val="24"/>
              </w:rPr>
              <w:t>1</w:t>
            </w:r>
          </w:p>
        </w:tc>
        <w:tc>
          <w:tcPr>
            <w:tcW w:w="1836" w:type="dxa"/>
            <w:tcBorders>
              <w:left w:val="none" w:sz="0" w:space="0" w:color="auto"/>
              <w:right w:val="none" w:sz="0" w:space="0" w:color="auto"/>
            </w:tcBorders>
            <w:shd w:val="clear" w:color="auto" w:fill="FFFFFF" w:themeFill="background1"/>
          </w:tcPr>
          <w:p w:rsidR="00EE062B" w:rsidRPr="00C91F9E" w:rsidRDefault="00EE062B" w:rsidP="00C91F9E">
            <w:pPr>
              <w:pStyle w:val="Quote"/>
              <w:jc w:val="center"/>
              <w:cnfStyle w:val="000000100000" w:firstRow="0" w:lastRow="0" w:firstColumn="0" w:lastColumn="0" w:oddVBand="0" w:evenVBand="0" w:oddHBand="1" w:evenHBand="0" w:firstRowFirstColumn="0" w:firstRowLastColumn="0" w:lastRowFirstColumn="0" w:lastRowLastColumn="0"/>
              <w:rPr>
                <w:rFonts w:cs="Browallia New"/>
                <w:b w:val="0"/>
                <w:sz w:val="24"/>
                <w:szCs w:val="24"/>
              </w:rPr>
            </w:pPr>
            <w:r w:rsidRPr="00C91F9E">
              <w:rPr>
                <w:rFonts w:cs="Browallia New"/>
                <w:b w:val="0"/>
                <w:sz w:val="24"/>
                <w:szCs w:val="24"/>
              </w:rPr>
              <w:t>Reset q</w:t>
            </w:r>
          </w:p>
        </w:tc>
      </w:tr>
      <w:tr w:rsidR="00EE062B" w:rsidRPr="00C91F9E" w:rsidTr="00CD1F4B">
        <w:trPr>
          <w:trHeight w:val="402"/>
        </w:trPr>
        <w:tc>
          <w:tcPr>
            <w:cnfStyle w:val="001000000000" w:firstRow="0" w:lastRow="0" w:firstColumn="1" w:lastColumn="0" w:oddVBand="0" w:evenVBand="0" w:oddHBand="0" w:evenHBand="0" w:firstRowFirstColumn="0" w:firstRowLastColumn="0" w:lastRowFirstColumn="0" w:lastRowLastColumn="0"/>
            <w:tcW w:w="1842" w:type="dxa"/>
            <w:shd w:val="clear" w:color="auto" w:fill="FFFFFF" w:themeFill="background1"/>
          </w:tcPr>
          <w:p w:rsidR="00EE062B" w:rsidRPr="00C91F9E" w:rsidRDefault="00EE062B" w:rsidP="00C91F9E">
            <w:pPr>
              <w:pStyle w:val="Quote"/>
              <w:jc w:val="center"/>
              <w:rPr>
                <w:rFonts w:cs="Browallia New"/>
                <w:b w:val="0"/>
                <w:sz w:val="24"/>
                <w:szCs w:val="24"/>
              </w:rPr>
            </w:pPr>
            <w:r w:rsidRPr="00C91F9E">
              <w:rPr>
                <w:rFonts w:cs="Browallia New"/>
                <w:b w:val="0"/>
                <w:sz w:val="24"/>
                <w:szCs w:val="24"/>
              </w:rPr>
              <w:t>1</w:t>
            </w:r>
          </w:p>
        </w:tc>
        <w:tc>
          <w:tcPr>
            <w:tcW w:w="1843" w:type="dxa"/>
            <w:shd w:val="clear" w:color="auto" w:fill="FFFFFF" w:themeFill="background1"/>
          </w:tcPr>
          <w:p w:rsidR="00EE062B" w:rsidRPr="00C91F9E" w:rsidRDefault="00EE062B" w:rsidP="00C91F9E">
            <w:pPr>
              <w:pStyle w:val="Quote"/>
              <w:jc w:val="center"/>
              <w:cnfStyle w:val="000000000000" w:firstRow="0" w:lastRow="0" w:firstColumn="0" w:lastColumn="0" w:oddVBand="0" w:evenVBand="0" w:oddHBand="0" w:evenHBand="0" w:firstRowFirstColumn="0" w:firstRowLastColumn="0" w:lastRowFirstColumn="0" w:lastRowLastColumn="0"/>
              <w:rPr>
                <w:rFonts w:cs="Browallia New"/>
                <w:b w:val="0"/>
                <w:sz w:val="24"/>
                <w:szCs w:val="24"/>
              </w:rPr>
            </w:pPr>
            <w:r w:rsidRPr="00C91F9E">
              <w:rPr>
                <w:rFonts w:cs="Browallia New"/>
                <w:b w:val="0"/>
                <w:sz w:val="24"/>
                <w:szCs w:val="24"/>
              </w:rPr>
              <w:t>1</w:t>
            </w:r>
          </w:p>
        </w:tc>
        <w:tc>
          <w:tcPr>
            <w:tcW w:w="1844" w:type="dxa"/>
            <w:shd w:val="clear" w:color="auto" w:fill="FFFFFF" w:themeFill="background1"/>
          </w:tcPr>
          <w:p w:rsidR="00EE062B" w:rsidRPr="00C91F9E" w:rsidRDefault="00EE062B" w:rsidP="00C91F9E">
            <w:pPr>
              <w:pStyle w:val="Quote"/>
              <w:jc w:val="center"/>
              <w:cnfStyle w:val="000000000000" w:firstRow="0" w:lastRow="0" w:firstColumn="0" w:lastColumn="0" w:oddVBand="0" w:evenVBand="0" w:oddHBand="0" w:evenHBand="0" w:firstRowFirstColumn="0" w:firstRowLastColumn="0" w:lastRowFirstColumn="0" w:lastRowLastColumn="0"/>
              <w:rPr>
                <w:rFonts w:cs="Browallia New"/>
                <w:b w:val="0"/>
                <w:sz w:val="24"/>
                <w:szCs w:val="24"/>
              </w:rPr>
            </w:pPr>
            <w:r w:rsidRPr="00C91F9E">
              <w:rPr>
                <w:rFonts w:cs="Browallia New"/>
                <w:b w:val="0"/>
                <w:sz w:val="24"/>
                <w:szCs w:val="24"/>
              </w:rPr>
              <w:t>0</w:t>
            </w:r>
          </w:p>
        </w:tc>
        <w:tc>
          <w:tcPr>
            <w:tcW w:w="1851" w:type="dxa"/>
            <w:shd w:val="clear" w:color="auto" w:fill="FFFFFF" w:themeFill="background1"/>
          </w:tcPr>
          <w:p w:rsidR="00EE062B" w:rsidRPr="00C91F9E" w:rsidRDefault="00EE062B" w:rsidP="00C91F9E">
            <w:pPr>
              <w:pStyle w:val="Quote"/>
              <w:jc w:val="center"/>
              <w:cnfStyle w:val="000000000000" w:firstRow="0" w:lastRow="0" w:firstColumn="0" w:lastColumn="0" w:oddVBand="0" w:evenVBand="0" w:oddHBand="0" w:evenHBand="0" w:firstRowFirstColumn="0" w:firstRowLastColumn="0" w:lastRowFirstColumn="0" w:lastRowLastColumn="0"/>
              <w:rPr>
                <w:rFonts w:cs="Browallia New"/>
                <w:b w:val="0"/>
                <w:sz w:val="24"/>
                <w:szCs w:val="24"/>
              </w:rPr>
            </w:pPr>
            <w:r w:rsidRPr="00C91F9E">
              <w:rPr>
                <w:rFonts w:cs="Browallia New"/>
                <w:b w:val="0"/>
                <w:sz w:val="24"/>
                <w:szCs w:val="24"/>
              </w:rPr>
              <w:t>1</w:t>
            </w:r>
          </w:p>
        </w:tc>
        <w:tc>
          <w:tcPr>
            <w:tcW w:w="1836" w:type="dxa"/>
            <w:shd w:val="clear" w:color="auto" w:fill="FFFFFF" w:themeFill="background1"/>
          </w:tcPr>
          <w:p w:rsidR="00EE062B" w:rsidRPr="00C91F9E" w:rsidRDefault="00EE062B" w:rsidP="00C91F9E">
            <w:pPr>
              <w:pStyle w:val="Quote"/>
              <w:jc w:val="center"/>
              <w:cnfStyle w:val="000000000000" w:firstRow="0" w:lastRow="0" w:firstColumn="0" w:lastColumn="0" w:oddVBand="0" w:evenVBand="0" w:oddHBand="0" w:evenHBand="0" w:firstRowFirstColumn="0" w:firstRowLastColumn="0" w:lastRowFirstColumn="0" w:lastRowLastColumn="0"/>
              <w:rPr>
                <w:rFonts w:cs="Browallia New"/>
                <w:b w:val="0"/>
                <w:sz w:val="24"/>
                <w:szCs w:val="24"/>
              </w:rPr>
            </w:pPr>
            <w:r w:rsidRPr="00C91F9E">
              <w:rPr>
                <w:rFonts w:cs="Browallia New"/>
                <w:b w:val="0"/>
                <w:sz w:val="24"/>
                <w:szCs w:val="24"/>
              </w:rPr>
              <w:t>No change (q)</w:t>
            </w:r>
          </w:p>
        </w:tc>
      </w:tr>
    </w:tbl>
    <w:p w:rsidR="00AF2589" w:rsidRPr="00C91F9E" w:rsidRDefault="00EE062B" w:rsidP="00C91F9E">
      <w:pPr>
        <w:pStyle w:val="Quote"/>
        <w:jc w:val="center"/>
        <w:rPr>
          <w:b w:val="0"/>
          <w:bCs/>
          <w:sz w:val="24"/>
          <w:szCs w:val="24"/>
        </w:rPr>
      </w:pPr>
      <w:r w:rsidRPr="00C91F9E">
        <w:rPr>
          <w:b w:val="0"/>
          <w:bCs/>
          <w:sz w:val="24"/>
          <w:szCs w:val="24"/>
        </w:rPr>
        <w:t xml:space="preserve">Table </w:t>
      </w:r>
      <w:r w:rsidRPr="00C91F9E">
        <w:rPr>
          <w:b w:val="0"/>
          <w:bCs/>
          <w:sz w:val="24"/>
          <w:szCs w:val="24"/>
          <w:vertAlign w:val="subscript"/>
        </w:rPr>
        <w:t>1</w:t>
      </w:r>
    </w:p>
    <w:p w:rsidR="00081F18" w:rsidRPr="00C91F9E" w:rsidRDefault="00AF2589" w:rsidP="00C91F9E">
      <w:pPr>
        <w:pStyle w:val="Quote"/>
        <w:rPr>
          <w:rFonts w:cs="Browallia New"/>
          <w:b w:val="0"/>
          <w:bCs/>
          <w:sz w:val="28"/>
          <w:szCs w:val="28"/>
        </w:rPr>
      </w:pPr>
      <w:r w:rsidRPr="00C91F9E">
        <w:rPr>
          <w:rFonts w:cs="Browallia New"/>
          <w:b w:val="0"/>
          <w:bCs/>
          <w:sz w:val="28"/>
          <w:szCs w:val="28"/>
        </w:rPr>
        <w:t xml:space="preserve">      We note that, this circuit works in the active low mode (input) since there is no clock rate</w:t>
      </w:r>
      <w:r w:rsidR="00BD2649" w:rsidRPr="00C91F9E">
        <w:rPr>
          <w:rFonts w:cs="Browallia New"/>
          <w:b w:val="0"/>
          <w:bCs/>
          <w:sz w:val="28"/>
          <w:szCs w:val="28"/>
        </w:rPr>
        <w:t xml:space="preserve"> for </w:t>
      </w:r>
      <w:r w:rsidRPr="00C91F9E">
        <w:rPr>
          <w:rFonts w:cs="Browallia New"/>
          <w:b w:val="0"/>
          <w:bCs/>
          <w:sz w:val="28"/>
          <w:szCs w:val="28"/>
        </w:rPr>
        <w:t>synchronization, and the outputs has four states: no change State QQ'=01 when SR=11, and Set state QQ'=</w:t>
      </w:r>
      <w:r w:rsidR="00BD2649" w:rsidRPr="00C91F9E">
        <w:rPr>
          <w:rFonts w:cs="Browallia New"/>
          <w:b w:val="0"/>
          <w:bCs/>
          <w:sz w:val="28"/>
          <w:szCs w:val="28"/>
        </w:rPr>
        <w:t xml:space="preserve">10 </w:t>
      </w:r>
      <w:r w:rsidRPr="00C91F9E">
        <w:rPr>
          <w:rFonts w:cs="Browallia New"/>
          <w:b w:val="0"/>
          <w:bCs/>
          <w:sz w:val="28"/>
          <w:szCs w:val="28"/>
        </w:rPr>
        <w:t>when SR=01, and Reset state QQ'=01 when SR=10, and indeterminate state QQ'=11 when SR=00</w:t>
      </w:r>
      <w:r w:rsidR="008E23EA" w:rsidRPr="00C91F9E">
        <w:rPr>
          <w:rFonts w:cs="Browallia New"/>
          <w:b w:val="0"/>
          <w:bCs/>
          <w:sz w:val="28"/>
          <w:szCs w:val="28"/>
        </w:rPr>
        <w:t xml:space="preserve">. </w:t>
      </w:r>
    </w:p>
    <w:p w:rsidR="008E23EA" w:rsidRPr="00EF038F" w:rsidRDefault="008E23EA" w:rsidP="00C91F9E">
      <w:pPr>
        <w:pStyle w:val="Quote"/>
        <w:rPr>
          <w:rFonts w:cs="Browallia New"/>
          <w:bCs/>
        </w:rPr>
      </w:pPr>
      <w:r w:rsidRPr="00EF038F">
        <w:rPr>
          <w:rFonts w:cs="Browallia New"/>
          <w:bCs/>
        </w:rPr>
        <w:t>Constructing RS latch with control input.</w:t>
      </w:r>
    </w:p>
    <w:p w:rsidR="002F1026" w:rsidRPr="00C91F9E" w:rsidRDefault="008E23EA" w:rsidP="00C91F9E">
      <w:pPr>
        <w:pStyle w:val="Quote"/>
        <w:rPr>
          <w:rFonts w:cs="Browallia New"/>
          <w:b w:val="0"/>
          <w:bCs/>
          <w:sz w:val="28"/>
          <w:szCs w:val="28"/>
        </w:rPr>
      </w:pPr>
      <w:r w:rsidRPr="00C91F9E">
        <w:rPr>
          <w:rFonts w:ascii="Century Schoolbook" w:hAnsi="Century Schoolbook" w:cs="Times New Roman"/>
          <w:sz w:val="28"/>
          <w:szCs w:val="28"/>
        </w:rPr>
        <w:t xml:space="preserve">    </w:t>
      </w:r>
      <w:r w:rsidRPr="00C91F9E">
        <w:rPr>
          <w:rFonts w:cs="Browallia New"/>
          <w:b w:val="0"/>
          <w:bCs/>
          <w:sz w:val="28"/>
          <w:szCs w:val="28"/>
        </w:rPr>
        <w:t xml:space="preserve"> We use KL-26006 module to connect the circuit shown in fig.2, by connecting CK2 (control input) to logic</w:t>
      </w:r>
      <w:r w:rsidR="003F1524" w:rsidRPr="00C91F9E">
        <w:rPr>
          <w:rFonts w:cs="Browallia New"/>
          <w:b w:val="0"/>
          <w:bCs/>
          <w:sz w:val="28"/>
          <w:szCs w:val="28"/>
        </w:rPr>
        <w:t xml:space="preserve"> 1 (+5V), and S &amp; R to data switches.</w:t>
      </w:r>
      <w:r w:rsidRPr="00C91F9E">
        <w:rPr>
          <w:rFonts w:cs="Browallia New"/>
          <w:b w:val="0"/>
          <w:bCs/>
          <w:sz w:val="28"/>
          <w:szCs w:val="28"/>
        </w:rPr>
        <w:t xml:space="preserve"> And follo</w:t>
      </w:r>
      <w:r w:rsidR="00C91F9E">
        <w:rPr>
          <w:rFonts w:cs="Browallia New"/>
          <w:b w:val="0"/>
          <w:bCs/>
          <w:sz w:val="28"/>
          <w:szCs w:val="28"/>
        </w:rPr>
        <w:t>w the input sequence in Table.2.</w:t>
      </w:r>
    </w:p>
    <w:p w:rsidR="00BD2649" w:rsidRPr="00C91F9E" w:rsidRDefault="00BD2649" w:rsidP="00C91F9E">
      <w:pPr>
        <w:pStyle w:val="Quote"/>
        <w:jc w:val="center"/>
        <w:rPr>
          <w:rFonts w:cs="Browallia New"/>
          <w:b w:val="0"/>
          <w:bCs/>
        </w:rPr>
      </w:pPr>
      <w:r w:rsidRPr="00C91F9E">
        <w:rPr>
          <w:noProof/>
        </w:rPr>
        <w:drawing>
          <wp:inline distT="0" distB="0" distL="0" distR="0" wp14:anchorId="62621001" wp14:editId="670CECE6">
            <wp:extent cx="5267325" cy="1990725"/>
            <wp:effectExtent l="0" t="0" r="9525" b="9525"/>
            <wp:docPr id="4"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grayscl/>
                      <a:extLst>
                        <a:ext uri="{BEBA8EAE-BF5A-486C-A8C5-ECC9F3942E4B}">
                          <a14:imgProps xmlns:a14="http://schemas.microsoft.com/office/drawing/2010/main">
                            <a14:imgLayer r:embed="rId14">
                              <a14:imgEffect>
                                <a14:colorTemperature colorTemp="5300"/>
                              </a14:imgEffect>
                            </a14:imgLayer>
                          </a14:imgProps>
                        </a:ext>
                      </a:extLst>
                    </a:blip>
                    <a:srcRect/>
                    <a:stretch>
                      <a:fillRect/>
                    </a:stretch>
                  </pic:blipFill>
                  <pic:spPr bwMode="auto">
                    <a:xfrm>
                      <a:off x="0" y="0"/>
                      <a:ext cx="5267325" cy="1990725"/>
                    </a:xfrm>
                    <a:prstGeom prst="rect">
                      <a:avLst/>
                    </a:prstGeom>
                    <a:ln>
                      <a:noFill/>
                    </a:ln>
                    <a:effectLst>
                      <a:softEdge rad="112500"/>
                    </a:effectLst>
                  </pic:spPr>
                </pic:pic>
              </a:graphicData>
            </a:graphic>
          </wp:inline>
        </w:drawing>
      </w:r>
    </w:p>
    <w:p w:rsidR="00081F18" w:rsidRPr="00C91F9E" w:rsidRDefault="00BD2649" w:rsidP="00C91F9E">
      <w:pPr>
        <w:pStyle w:val="Quote"/>
        <w:jc w:val="center"/>
        <w:rPr>
          <w:rFonts w:cs="Browallia New"/>
          <w:b w:val="0"/>
          <w:bCs/>
          <w:sz w:val="24"/>
          <w:szCs w:val="24"/>
        </w:rPr>
      </w:pPr>
      <w:r w:rsidRPr="00C91F9E">
        <w:rPr>
          <w:rFonts w:cs="Browallia New"/>
          <w:b w:val="0"/>
          <w:bCs/>
          <w:sz w:val="24"/>
          <w:szCs w:val="24"/>
        </w:rPr>
        <w:t>Fig.</w:t>
      </w:r>
      <w:r w:rsidRPr="00C91F9E">
        <w:rPr>
          <w:rFonts w:cs="Browallia New"/>
          <w:b w:val="0"/>
          <w:bCs/>
          <w:sz w:val="24"/>
          <w:szCs w:val="24"/>
          <w:vertAlign w:val="subscript"/>
        </w:rPr>
        <w:t xml:space="preserve">2 </w:t>
      </w:r>
      <w:r w:rsidRPr="00C91F9E">
        <w:rPr>
          <w:rFonts w:cs="Browallia New"/>
          <w:b w:val="0"/>
          <w:bCs/>
          <w:sz w:val="24"/>
          <w:szCs w:val="24"/>
        </w:rPr>
        <w:t>(RS-Latches</w:t>
      </w:r>
      <w:r w:rsidR="00611B46" w:rsidRPr="00C91F9E">
        <w:rPr>
          <w:rFonts w:cs="Browallia New"/>
          <w:b w:val="0"/>
          <w:bCs/>
          <w:sz w:val="24"/>
          <w:szCs w:val="24"/>
        </w:rPr>
        <w:t xml:space="preserve"> with control input</w:t>
      </w:r>
      <w:r w:rsidRPr="00C91F9E">
        <w:rPr>
          <w:rFonts w:cs="Browallia New"/>
          <w:b w:val="0"/>
          <w:bCs/>
          <w:sz w:val="24"/>
          <w:szCs w:val="24"/>
        </w:rPr>
        <w:t>)</w:t>
      </w:r>
    </w:p>
    <w:p w:rsidR="00081F18" w:rsidRDefault="00081F18" w:rsidP="00C91F9E">
      <w:pPr>
        <w:pStyle w:val="Quote"/>
        <w:rPr>
          <w:rFonts w:cs="Browallia New"/>
          <w:b w:val="0"/>
          <w:bCs/>
          <w:sz w:val="28"/>
          <w:szCs w:val="28"/>
        </w:rPr>
      </w:pPr>
    </w:p>
    <w:p w:rsidR="00C91F9E" w:rsidRPr="00C91F9E" w:rsidRDefault="00C91F9E" w:rsidP="00C91F9E"/>
    <w:tbl>
      <w:tblPr>
        <w:tblStyle w:val="TableGrid"/>
        <w:tblW w:w="0" w:type="auto"/>
        <w:jc w:val="center"/>
        <w:tblInd w:w="360"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none" w:sz="0" w:space="0" w:color="auto"/>
        </w:tblBorders>
        <w:tblLook w:val="04A0" w:firstRow="1" w:lastRow="0" w:firstColumn="1" w:lastColumn="0" w:noHBand="0" w:noVBand="1"/>
      </w:tblPr>
      <w:tblGrid>
        <w:gridCol w:w="1842"/>
        <w:gridCol w:w="1843"/>
        <w:gridCol w:w="1843"/>
        <w:gridCol w:w="1849"/>
        <w:gridCol w:w="1839"/>
      </w:tblGrid>
      <w:tr w:rsidR="002F1026" w:rsidRPr="00C91F9E" w:rsidTr="00CD1F4B">
        <w:trPr>
          <w:trHeight w:val="395"/>
          <w:jc w:val="center"/>
        </w:trPr>
        <w:tc>
          <w:tcPr>
            <w:tcW w:w="1842" w:type="dxa"/>
          </w:tcPr>
          <w:p w:rsidR="002F1026" w:rsidRPr="00C91F9E" w:rsidRDefault="002F1026" w:rsidP="00C91F9E">
            <w:pPr>
              <w:pStyle w:val="Quote"/>
              <w:jc w:val="center"/>
              <w:rPr>
                <w:rFonts w:cs="Browallia New"/>
                <w:sz w:val="24"/>
                <w:szCs w:val="24"/>
              </w:rPr>
            </w:pPr>
            <w:r w:rsidRPr="00C91F9E">
              <w:rPr>
                <w:rFonts w:cs="Browallia New"/>
                <w:sz w:val="24"/>
                <w:szCs w:val="24"/>
              </w:rPr>
              <w:lastRenderedPageBreak/>
              <w:t>S</w:t>
            </w:r>
          </w:p>
        </w:tc>
        <w:tc>
          <w:tcPr>
            <w:tcW w:w="1843" w:type="dxa"/>
          </w:tcPr>
          <w:p w:rsidR="002F1026" w:rsidRPr="00C91F9E" w:rsidRDefault="002F1026" w:rsidP="00C91F9E">
            <w:pPr>
              <w:pStyle w:val="Quote"/>
              <w:jc w:val="center"/>
              <w:rPr>
                <w:rFonts w:cs="Browallia New"/>
                <w:sz w:val="24"/>
                <w:szCs w:val="24"/>
              </w:rPr>
            </w:pPr>
            <w:r w:rsidRPr="00C91F9E">
              <w:rPr>
                <w:rFonts w:cs="Browallia New"/>
                <w:sz w:val="24"/>
                <w:szCs w:val="24"/>
              </w:rPr>
              <w:t>R</w:t>
            </w:r>
          </w:p>
        </w:tc>
        <w:tc>
          <w:tcPr>
            <w:tcW w:w="1843" w:type="dxa"/>
          </w:tcPr>
          <w:p w:rsidR="002F1026" w:rsidRPr="00C91F9E" w:rsidRDefault="002F1026" w:rsidP="00C91F9E">
            <w:pPr>
              <w:pStyle w:val="Quote"/>
              <w:jc w:val="center"/>
              <w:rPr>
                <w:rFonts w:cs="Browallia New"/>
                <w:sz w:val="24"/>
                <w:szCs w:val="24"/>
              </w:rPr>
            </w:pPr>
            <w:r w:rsidRPr="00C91F9E">
              <w:rPr>
                <w:rFonts w:cs="Browallia New"/>
                <w:sz w:val="24"/>
                <w:szCs w:val="24"/>
              </w:rPr>
              <w:t>Q</w:t>
            </w:r>
          </w:p>
        </w:tc>
        <w:tc>
          <w:tcPr>
            <w:tcW w:w="1849" w:type="dxa"/>
          </w:tcPr>
          <w:p w:rsidR="002F1026" w:rsidRPr="00C91F9E" w:rsidRDefault="002F1026" w:rsidP="00C91F9E">
            <w:pPr>
              <w:pStyle w:val="Quote"/>
              <w:jc w:val="center"/>
              <w:rPr>
                <w:rFonts w:cs="Browallia New"/>
                <w:sz w:val="24"/>
                <w:szCs w:val="24"/>
              </w:rPr>
            </w:pPr>
            <w:r w:rsidRPr="00C91F9E">
              <w:rPr>
                <w:rFonts w:cs="Browallia New"/>
                <w:sz w:val="24"/>
                <w:szCs w:val="24"/>
              </w:rPr>
              <w:t>Q'</w:t>
            </w:r>
          </w:p>
        </w:tc>
        <w:tc>
          <w:tcPr>
            <w:tcW w:w="1839" w:type="dxa"/>
          </w:tcPr>
          <w:p w:rsidR="002F1026" w:rsidRPr="00C91F9E" w:rsidRDefault="002F1026" w:rsidP="00C91F9E">
            <w:pPr>
              <w:pStyle w:val="Quote"/>
              <w:jc w:val="center"/>
              <w:rPr>
                <w:rFonts w:cs="Browallia New"/>
                <w:sz w:val="24"/>
                <w:szCs w:val="24"/>
              </w:rPr>
            </w:pPr>
            <w:r w:rsidRPr="00C91F9E">
              <w:rPr>
                <w:rFonts w:cs="Browallia New"/>
                <w:sz w:val="24"/>
                <w:szCs w:val="24"/>
              </w:rPr>
              <w:t>State</w:t>
            </w:r>
          </w:p>
        </w:tc>
      </w:tr>
      <w:tr w:rsidR="002F1026" w:rsidRPr="00C91F9E" w:rsidTr="00CD1F4B">
        <w:trPr>
          <w:trHeight w:val="411"/>
          <w:jc w:val="center"/>
        </w:trPr>
        <w:tc>
          <w:tcPr>
            <w:tcW w:w="1842" w:type="dxa"/>
          </w:tcPr>
          <w:p w:rsidR="002F1026" w:rsidRPr="00C91F9E" w:rsidRDefault="002F1026" w:rsidP="00C91F9E">
            <w:pPr>
              <w:pStyle w:val="Quote"/>
              <w:jc w:val="center"/>
              <w:rPr>
                <w:rFonts w:cs="Browallia New"/>
                <w:sz w:val="24"/>
                <w:szCs w:val="24"/>
              </w:rPr>
            </w:pPr>
            <w:r w:rsidRPr="00C91F9E">
              <w:rPr>
                <w:rFonts w:cs="Browallia New"/>
                <w:sz w:val="24"/>
                <w:szCs w:val="24"/>
              </w:rPr>
              <w:t>0</w:t>
            </w:r>
          </w:p>
        </w:tc>
        <w:tc>
          <w:tcPr>
            <w:tcW w:w="1843" w:type="dxa"/>
          </w:tcPr>
          <w:p w:rsidR="002F1026" w:rsidRPr="00C91F9E" w:rsidRDefault="002F1026" w:rsidP="00C91F9E">
            <w:pPr>
              <w:pStyle w:val="Quote"/>
              <w:jc w:val="center"/>
              <w:rPr>
                <w:rFonts w:cs="Browallia New"/>
                <w:sz w:val="24"/>
                <w:szCs w:val="24"/>
              </w:rPr>
            </w:pPr>
            <w:r w:rsidRPr="00C91F9E">
              <w:rPr>
                <w:rFonts w:cs="Browallia New"/>
                <w:sz w:val="24"/>
                <w:szCs w:val="24"/>
              </w:rPr>
              <w:t>0</w:t>
            </w:r>
          </w:p>
        </w:tc>
        <w:tc>
          <w:tcPr>
            <w:tcW w:w="1843" w:type="dxa"/>
          </w:tcPr>
          <w:p w:rsidR="002F1026" w:rsidRPr="00C91F9E" w:rsidRDefault="002F1026" w:rsidP="00C91F9E">
            <w:pPr>
              <w:pStyle w:val="Quote"/>
              <w:jc w:val="center"/>
              <w:rPr>
                <w:rFonts w:cs="Browallia New"/>
                <w:sz w:val="24"/>
                <w:szCs w:val="24"/>
              </w:rPr>
            </w:pPr>
            <w:r w:rsidRPr="00C91F9E">
              <w:rPr>
                <w:rFonts w:cs="Browallia New"/>
                <w:sz w:val="24"/>
                <w:szCs w:val="24"/>
              </w:rPr>
              <w:t>0</w:t>
            </w:r>
          </w:p>
        </w:tc>
        <w:tc>
          <w:tcPr>
            <w:tcW w:w="1849" w:type="dxa"/>
          </w:tcPr>
          <w:p w:rsidR="002F1026" w:rsidRPr="00C91F9E" w:rsidRDefault="002F1026" w:rsidP="00C91F9E">
            <w:pPr>
              <w:pStyle w:val="Quote"/>
              <w:jc w:val="center"/>
              <w:rPr>
                <w:rFonts w:cs="Browallia New"/>
                <w:sz w:val="24"/>
                <w:szCs w:val="24"/>
              </w:rPr>
            </w:pPr>
            <w:r w:rsidRPr="00C91F9E">
              <w:rPr>
                <w:rFonts w:cs="Browallia New"/>
                <w:sz w:val="24"/>
                <w:szCs w:val="24"/>
              </w:rPr>
              <w:t>1</w:t>
            </w:r>
          </w:p>
        </w:tc>
        <w:tc>
          <w:tcPr>
            <w:tcW w:w="1839" w:type="dxa"/>
          </w:tcPr>
          <w:p w:rsidR="002F1026" w:rsidRPr="00C91F9E" w:rsidRDefault="002F1026" w:rsidP="00C91F9E">
            <w:pPr>
              <w:pStyle w:val="Quote"/>
              <w:jc w:val="center"/>
              <w:rPr>
                <w:rFonts w:cs="Browallia New"/>
                <w:sz w:val="24"/>
                <w:szCs w:val="24"/>
              </w:rPr>
            </w:pPr>
            <w:r w:rsidRPr="00C91F9E">
              <w:rPr>
                <w:rFonts w:cs="Browallia New"/>
                <w:sz w:val="24"/>
                <w:szCs w:val="24"/>
              </w:rPr>
              <w:t>No change (Q)</w:t>
            </w:r>
          </w:p>
        </w:tc>
      </w:tr>
      <w:tr w:rsidR="002F1026" w:rsidRPr="00C91F9E" w:rsidTr="00CD1F4B">
        <w:trPr>
          <w:trHeight w:val="411"/>
          <w:jc w:val="center"/>
        </w:trPr>
        <w:tc>
          <w:tcPr>
            <w:tcW w:w="1842" w:type="dxa"/>
          </w:tcPr>
          <w:p w:rsidR="002F1026" w:rsidRPr="00C91F9E" w:rsidRDefault="002F1026" w:rsidP="00C91F9E">
            <w:pPr>
              <w:pStyle w:val="Quote"/>
              <w:jc w:val="center"/>
              <w:rPr>
                <w:rFonts w:cs="Browallia New"/>
                <w:sz w:val="24"/>
                <w:szCs w:val="24"/>
              </w:rPr>
            </w:pPr>
            <w:r w:rsidRPr="00C91F9E">
              <w:rPr>
                <w:rFonts w:cs="Browallia New"/>
                <w:sz w:val="24"/>
                <w:szCs w:val="24"/>
              </w:rPr>
              <w:t>0</w:t>
            </w:r>
          </w:p>
        </w:tc>
        <w:tc>
          <w:tcPr>
            <w:tcW w:w="1843" w:type="dxa"/>
          </w:tcPr>
          <w:p w:rsidR="002F1026" w:rsidRPr="00C91F9E" w:rsidRDefault="002F1026" w:rsidP="00C91F9E">
            <w:pPr>
              <w:pStyle w:val="Quote"/>
              <w:jc w:val="center"/>
              <w:rPr>
                <w:rFonts w:cs="Browallia New"/>
                <w:sz w:val="24"/>
                <w:szCs w:val="24"/>
              </w:rPr>
            </w:pPr>
            <w:r w:rsidRPr="00C91F9E">
              <w:rPr>
                <w:rFonts w:cs="Browallia New"/>
                <w:sz w:val="24"/>
                <w:szCs w:val="24"/>
              </w:rPr>
              <w:t>1</w:t>
            </w:r>
          </w:p>
        </w:tc>
        <w:tc>
          <w:tcPr>
            <w:tcW w:w="1843" w:type="dxa"/>
          </w:tcPr>
          <w:p w:rsidR="002F1026" w:rsidRPr="00C91F9E" w:rsidRDefault="002F1026" w:rsidP="00C91F9E">
            <w:pPr>
              <w:pStyle w:val="Quote"/>
              <w:jc w:val="center"/>
              <w:rPr>
                <w:rFonts w:cs="Browallia New"/>
                <w:sz w:val="24"/>
                <w:szCs w:val="24"/>
              </w:rPr>
            </w:pPr>
            <w:r w:rsidRPr="00C91F9E">
              <w:rPr>
                <w:rFonts w:cs="Browallia New"/>
                <w:sz w:val="24"/>
                <w:szCs w:val="24"/>
              </w:rPr>
              <w:t>0</w:t>
            </w:r>
          </w:p>
        </w:tc>
        <w:tc>
          <w:tcPr>
            <w:tcW w:w="1849" w:type="dxa"/>
          </w:tcPr>
          <w:p w:rsidR="002F1026" w:rsidRPr="00C91F9E" w:rsidRDefault="002F1026" w:rsidP="00C91F9E">
            <w:pPr>
              <w:pStyle w:val="Quote"/>
              <w:jc w:val="center"/>
              <w:rPr>
                <w:rFonts w:cs="Browallia New"/>
                <w:sz w:val="24"/>
                <w:szCs w:val="24"/>
              </w:rPr>
            </w:pPr>
            <w:r w:rsidRPr="00C91F9E">
              <w:rPr>
                <w:rFonts w:cs="Browallia New"/>
                <w:sz w:val="24"/>
                <w:szCs w:val="24"/>
              </w:rPr>
              <w:t>1</w:t>
            </w:r>
          </w:p>
        </w:tc>
        <w:tc>
          <w:tcPr>
            <w:tcW w:w="1839" w:type="dxa"/>
          </w:tcPr>
          <w:p w:rsidR="002F1026" w:rsidRPr="00C91F9E" w:rsidRDefault="002F1026" w:rsidP="00C91F9E">
            <w:pPr>
              <w:pStyle w:val="Quote"/>
              <w:jc w:val="center"/>
              <w:rPr>
                <w:rFonts w:cs="Browallia New"/>
                <w:sz w:val="24"/>
                <w:szCs w:val="24"/>
              </w:rPr>
            </w:pPr>
            <w:r w:rsidRPr="00C91F9E">
              <w:rPr>
                <w:rFonts w:cs="Browallia New"/>
                <w:sz w:val="24"/>
                <w:szCs w:val="24"/>
              </w:rPr>
              <w:t>Reset Q</w:t>
            </w:r>
          </w:p>
        </w:tc>
      </w:tr>
      <w:tr w:rsidR="002F1026" w:rsidRPr="00C91F9E" w:rsidTr="00CD1F4B">
        <w:trPr>
          <w:trHeight w:val="395"/>
          <w:jc w:val="center"/>
        </w:trPr>
        <w:tc>
          <w:tcPr>
            <w:tcW w:w="1842" w:type="dxa"/>
          </w:tcPr>
          <w:p w:rsidR="002F1026" w:rsidRPr="00C91F9E" w:rsidRDefault="002F1026" w:rsidP="00C91F9E">
            <w:pPr>
              <w:pStyle w:val="Quote"/>
              <w:jc w:val="center"/>
              <w:rPr>
                <w:rFonts w:cs="Browallia New"/>
                <w:sz w:val="24"/>
                <w:szCs w:val="24"/>
              </w:rPr>
            </w:pPr>
            <w:r w:rsidRPr="00C91F9E">
              <w:rPr>
                <w:rFonts w:cs="Browallia New"/>
                <w:sz w:val="24"/>
                <w:szCs w:val="24"/>
              </w:rPr>
              <w:t>1</w:t>
            </w:r>
          </w:p>
        </w:tc>
        <w:tc>
          <w:tcPr>
            <w:tcW w:w="1843" w:type="dxa"/>
          </w:tcPr>
          <w:p w:rsidR="002F1026" w:rsidRPr="00C91F9E" w:rsidRDefault="002F1026" w:rsidP="00C91F9E">
            <w:pPr>
              <w:pStyle w:val="Quote"/>
              <w:jc w:val="center"/>
              <w:rPr>
                <w:rFonts w:cs="Browallia New"/>
                <w:sz w:val="24"/>
                <w:szCs w:val="24"/>
              </w:rPr>
            </w:pPr>
            <w:r w:rsidRPr="00C91F9E">
              <w:rPr>
                <w:rFonts w:cs="Browallia New"/>
                <w:sz w:val="24"/>
                <w:szCs w:val="24"/>
              </w:rPr>
              <w:t>0</w:t>
            </w:r>
          </w:p>
        </w:tc>
        <w:tc>
          <w:tcPr>
            <w:tcW w:w="1843" w:type="dxa"/>
          </w:tcPr>
          <w:p w:rsidR="002F1026" w:rsidRPr="00C91F9E" w:rsidRDefault="002F1026" w:rsidP="00C91F9E">
            <w:pPr>
              <w:pStyle w:val="Quote"/>
              <w:jc w:val="center"/>
              <w:rPr>
                <w:rFonts w:cs="Browallia New"/>
                <w:sz w:val="24"/>
                <w:szCs w:val="24"/>
              </w:rPr>
            </w:pPr>
            <w:r w:rsidRPr="00C91F9E">
              <w:rPr>
                <w:rFonts w:cs="Browallia New"/>
                <w:sz w:val="24"/>
                <w:szCs w:val="24"/>
              </w:rPr>
              <w:t>1</w:t>
            </w:r>
          </w:p>
        </w:tc>
        <w:tc>
          <w:tcPr>
            <w:tcW w:w="1849" w:type="dxa"/>
          </w:tcPr>
          <w:p w:rsidR="002F1026" w:rsidRPr="00C91F9E" w:rsidRDefault="002F1026" w:rsidP="00C91F9E">
            <w:pPr>
              <w:pStyle w:val="Quote"/>
              <w:jc w:val="center"/>
              <w:rPr>
                <w:rFonts w:cs="Browallia New"/>
                <w:sz w:val="24"/>
                <w:szCs w:val="24"/>
              </w:rPr>
            </w:pPr>
            <w:r w:rsidRPr="00C91F9E">
              <w:rPr>
                <w:rFonts w:cs="Browallia New"/>
                <w:sz w:val="24"/>
                <w:szCs w:val="24"/>
              </w:rPr>
              <w:t>0</w:t>
            </w:r>
          </w:p>
        </w:tc>
        <w:tc>
          <w:tcPr>
            <w:tcW w:w="1839" w:type="dxa"/>
          </w:tcPr>
          <w:p w:rsidR="002F1026" w:rsidRPr="00C91F9E" w:rsidRDefault="002F1026" w:rsidP="00C91F9E">
            <w:pPr>
              <w:pStyle w:val="Quote"/>
              <w:jc w:val="center"/>
              <w:rPr>
                <w:rFonts w:cs="Browallia New"/>
                <w:sz w:val="24"/>
                <w:szCs w:val="24"/>
              </w:rPr>
            </w:pPr>
            <w:r w:rsidRPr="00C91F9E">
              <w:rPr>
                <w:rFonts w:cs="Browallia New"/>
                <w:sz w:val="24"/>
                <w:szCs w:val="24"/>
              </w:rPr>
              <w:t>Set Q</w:t>
            </w:r>
          </w:p>
        </w:tc>
      </w:tr>
      <w:tr w:rsidR="002F1026" w:rsidRPr="00C91F9E" w:rsidTr="00CD1F4B">
        <w:trPr>
          <w:trHeight w:val="411"/>
          <w:jc w:val="center"/>
        </w:trPr>
        <w:tc>
          <w:tcPr>
            <w:tcW w:w="1842" w:type="dxa"/>
          </w:tcPr>
          <w:p w:rsidR="002F1026" w:rsidRPr="00C91F9E" w:rsidRDefault="002F1026" w:rsidP="00C91F9E">
            <w:pPr>
              <w:pStyle w:val="Quote"/>
              <w:jc w:val="center"/>
              <w:rPr>
                <w:rFonts w:cs="Browallia New"/>
                <w:sz w:val="24"/>
                <w:szCs w:val="24"/>
              </w:rPr>
            </w:pPr>
            <w:r w:rsidRPr="00C91F9E">
              <w:rPr>
                <w:rFonts w:cs="Browallia New"/>
                <w:sz w:val="24"/>
                <w:szCs w:val="24"/>
              </w:rPr>
              <w:t>1</w:t>
            </w:r>
          </w:p>
        </w:tc>
        <w:tc>
          <w:tcPr>
            <w:tcW w:w="1843" w:type="dxa"/>
          </w:tcPr>
          <w:p w:rsidR="002F1026" w:rsidRPr="00C91F9E" w:rsidRDefault="002F1026" w:rsidP="00C91F9E">
            <w:pPr>
              <w:pStyle w:val="Quote"/>
              <w:jc w:val="center"/>
              <w:rPr>
                <w:rFonts w:cs="Browallia New"/>
                <w:sz w:val="24"/>
                <w:szCs w:val="24"/>
              </w:rPr>
            </w:pPr>
            <w:r w:rsidRPr="00C91F9E">
              <w:rPr>
                <w:rFonts w:cs="Browallia New"/>
                <w:sz w:val="24"/>
                <w:szCs w:val="24"/>
              </w:rPr>
              <w:t>1</w:t>
            </w:r>
          </w:p>
        </w:tc>
        <w:tc>
          <w:tcPr>
            <w:tcW w:w="1843" w:type="dxa"/>
          </w:tcPr>
          <w:p w:rsidR="002F1026" w:rsidRPr="00C91F9E" w:rsidRDefault="002F1026" w:rsidP="00C91F9E">
            <w:pPr>
              <w:pStyle w:val="Quote"/>
              <w:jc w:val="center"/>
              <w:rPr>
                <w:rFonts w:cs="Browallia New"/>
                <w:sz w:val="24"/>
                <w:szCs w:val="24"/>
              </w:rPr>
            </w:pPr>
            <w:r w:rsidRPr="00C91F9E">
              <w:rPr>
                <w:rFonts w:cs="Browallia New"/>
                <w:sz w:val="24"/>
                <w:szCs w:val="24"/>
              </w:rPr>
              <w:t>1</w:t>
            </w:r>
          </w:p>
        </w:tc>
        <w:tc>
          <w:tcPr>
            <w:tcW w:w="1849" w:type="dxa"/>
          </w:tcPr>
          <w:p w:rsidR="002F1026" w:rsidRPr="00C91F9E" w:rsidRDefault="002F1026" w:rsidP="00C91F9E">
            <w:pPr>
              <w:pStyle w:val="Quote"/>
              <w:jc w:val="center"/>
              <w:rPr>
                <w:rFonts w:cs="Browallia New"/>
                <w:sz w:val="24"/>
                <w:szCs w:val="24"/>
              </w:rPr>
            </w:pPr>
            <w:r w:rsidRPr="00C91F9E">
              <w:rPr>
                <w:rFonts w:cs="Browallia New"/>
                <w:sz w:val="24"/>
                <w:szCs w:val="24"/>
              </w:rPr>
              <w:t>1</w:t>
            </w:r>
          </w:p>
        </w:tc>
        <w:tc>
          <w:tcPr>
            <w:tcW w:w="1839" w:type="dxa"/>
          </w:tcPr>
          <w:p w:rsidR="002F1026" w:rsidRPr="00C91F9E" w:rsidRDefault="002F1026" w:rsidP="00C91F9E">
            <w:pPr>
              <w:pStyle w:val="Quote"/>
              <w:jc w:val="center"/>
              <w:rPr>
                <w:rFonts w:cs="Browallia New"/>
                <w:sz w:val="24"/>
                <w:szCs w:val="24"/>
              </w:rPr>
            </w:pPr>
            <w:r w:rsidRPr="00C91F9E">
              <w:rPr>
                <w:rFonts w:cs="Browallia New"/>
                <w:sz w:val="24"/>
                <w:szCs w:val="24"/>
              </w:rPr>
              <w:t>Indeterminate</w:t>
            </w:r>
          </w:p>
        </w:tc>
      </w:tr>
    </w:tbl>
    <w:p w:rsidR="002F1026" w:rsidRPr="00C91F9E" w:rsidRDefault="002F1026" w:rsidP="00C91F9E">
      <w:pPr>
        <w:pStyle w:val="Quote"/>
        <w:jc w:val="center"/>
        <w:rPr>
          <w:rFonts w:cs="Browallia New"/>
          <w:b w:val="0"/>
          <w:bCs/>
          <w:sz w:val="24"/>
          <w:szCs w:val="24"/>
        </w:rPr>
      </w:pPr>
      <w:r w:rsidRPr="00C91F9E">
        <w:rPr>
          <w:rFonts w:cs="Browallia New"/>
          <w:b w:val="0"/>
          <w:bCs/>
          <w:sz w:val="24"/>
          <w:szCs w:val="24"/>
        </w:rPr>
        <w:t>Table.</w:t>
      </w:r>
      <w:r w:rsidRPr="00C91F9E">
        <w:rPr>
          <w:rFonts w:cs="Browallia New"/>
          <w:b w:val="0"/>
          <w:bCs/>
          <w:sz w:val="24"/>
          <w:szCs w:val="24"/>
          <w:vertAlign w:val="subscript"/>
        </w:rPr>
        <w:t>2</w:t>
      </w:r>
    </w:p>
    <w:p w:rsidR="00081F18" w:rsidRPr="00C91F9E" w:rsidRDefault="00F751AE" w:rsidP="00C91F9E">
      <w:pPr>
        <w:pStyle w:val="Quote"/>
        <w:rPr>
          <w:rFonts w:cs="Browallia New"/>
          <w:b w:val="0"/>
          <w:bCs/>
          <w:sz w:val="30"/>
          <w:szCs w:val="30"/>
        </w:rPr>
      </w:pPr>
      <w:r w:rsidRPr="00EF038F">
        <w:rPr>
          <w:rFonts w:cs="Browallia New"/>
          <w:b w:val="0"/>
          <w:bCs/>
          <w:sz w:val="30"/>
          <w:szCs w:val="30"/>
        </w:rPr>
        <w:t>As we noticed from the truth table, the circuit in figure.</w:t>
      </w:r>
      <w:r w:rsidRPr="00EF038F">
        <w:rPr>
          <w:rFonts w:cs="Browallia New"/>
          <w:b w:val="0"/>
          <w:bCs/>
          <w:sz w:val="30"/>
          <w:szCs w:val="30"/>
          <w:vertAlign w:val="subscript"/>
        </w:rPr>
        <w:t xml:space="preserve">2 </w:t>
      </w:r>
      <w:r w:rsidRPr="00EF038F">
        <w:rPr>
          <w:rFonts w:cs="Browallia New"/>
          <w:b w:val="0"/>
          <w:bCs/>
          <w:sz w:val="30"/>
          <w:szCs w:val="30"/>
        </w:rPr>
        <w:t>works as the one in part (A) but with active law mode input.</w:t>
      </w:r>
    </w:p>
    <w:p w:rsidR="003F1524" w:rsidRPr="00C91F9E" w:rsidRDefault="003F1524" w:rsidP="00C91F9E">
      <w:pPr>
        <w:pStyle w:val="Quote"/>
        <w:rPr>
          <w:rFonts w:cs="Browallia New"/>
        </w:rPr>
      </w:pPr>
      <w:r w:rsidRPr="00C91F9E">
        <w:rPr>
          <w:rFonts w:cs="Browallia New"/>
        </w:rPr>
        <w:t>D-Latches:</w:t>
      </w:r>
    </w:p>
    <w:p w:rsidR="003F1524" w:rsidRPr="00EF038F" w:rsidRDefault="00AA01A9" w:rsidP="00C91F9E">
      <w:pPr>
        <w:pStyle w:val="Quote"/>
        <w:rPr>
          <w:rFonts w:cs="Browallia New"/>
          <w:b w:val="0"/>
          <w:bCs/>
          <w:sz w:val="28"/>
          <w:szCs w:val="28"/>
        </w:rPr>
      </w:pPr>
      <w:r w:rsidRPr="00EF038F">
        <w:rPr>
          <w:rFonts w:cs="Browallia New"/>
          <w:b w:val="0"/>
          <w:bCs/>
          <w:sz w:val="28"/>
          <w:szCs w:val="28"/>
        </w:rPr>
        <w:t xml:space="preserve">     </w:t>
      </w:r>
      <w:r w:rsidR="003F1524" w:rsidRPr="00EF038F">
        <w:rPr>
          <w:rFonts w:cs="Browallia New"/>
          <w:b w:val="0"/>
          <w:bCs/>
          <w:sz w:val="28"/>
          <w:szCs w:val="28"/>
        </w:rPr>
        <w:t>Circuits its output value is the same as the input value and change at the clock level, it built by developed the RS Latch.</w:t>
      </w:r>
    </w:p>
    <w:p w:rsidR="003F1524" w:rsidRPr="00C91F9E" w:rsidRDefault="003F1524" w:rsidP="00C91F9E">
      <w:pPr>
        <w:pStyle w:val="Quote"/>
        <w:rPr>
          <w:rFonts w:cs="Browallia New"/>
        </w:rPr>
      </w:pPr>
      <w:r w:rsidRPr="00C91F9E">
        <w:rPr>
          <w:rFonts w:cs="Browallia New"/>
        </w:rPr>
        <w:t>C. Constructing D latch with RS latch.</w:t>
      </w:r>
    </w:p>
    <w:p w:rsidR="003F1524" w:rsidRPr="00EF038F" w:rsidRDefault="003F1524" w:rsidP="00C91F9E">
      <w:pPr>
        <w:pStyle w:val="Quote"/>
        <w:rPr>
          <w:rFonts w:cs="Browallia New"/>
          <w:b w:val="0"/>
          <w:bCs/>
          <w:sz w:val="28"/>
          <w:szCs w:val="28"/>
        </w:rPr>
      </w:pPr>
      <w:r w:rsidRPr="00EF038F">
        <w:rPr>
          <w:rFonts w:cs="Browallia New"/>
          <w:b w:val="0"/>
          <w:bCs/>
          <w:sz w:val="30"/>
          <w:szCs w:val="30"/>
        </w:rPr>
        <w:t xml:space="preserve">    </w:t>
      </w:r>
      <w:r w:rsidRPr="00EF038F">
        <w:rPr>
          <w:rFonts w:cs="Browallia New"/>
          <w:b w:val="0"/>
          <w:bCs/>
          <w:sz w:val="28"/>
          <w:szCs w:val="28"/>
        </w:rPr>
        <w:t>We use KL-26006 module to connect the circuit shown in fig.3, by connecting CK2 (control input) to Pulse switch and D to data switch. And follow the input sequence in Table.3.</w:t>
      </w:r>
    </w:p>
    <w:p w:rsidR="00CD1F4B" w:rsidRPr="00C91F9E" w:rsidRDefault="00CD1F4B" w:rsidP="00C91F9E">
      <w:pPr>
        <w:pStyle w:val="Quote"/>
        <w:jc w:val="center"/>
        <w:rPr>
          <w:rFonts w:cs="Browallia New"/>
          <w:b w:val="0"/>
          <w:bCs/>
          <w:sz w:val="24"/>
          <w:szCs w:val="24"/>
        </w:rPr>
      </w:pPr>
      <w:r w:rsidRPr="00C91F9E">
        <w:rPr>
          <w:noProof/>
          <w:sz w:val="24"/>
          <w:szCs w:val="24"/>
        </w:rPr>
        <w:drawing>
          <wp:inline distT="0" distB="0" distL="0" distR="0" wp14:anchorId="01D2EFBC" wp14:editId="1443AB82">
            <wp:extent cx="5267325" cy="1838325"/>
            <wp:effectExtent l="0" t="0" r="9525" b="9525"/>
            <wp:docPr id="5"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grayscl/>
                    </a:blip>
                    <a:srcRect/>
                    <a:stretch>
                      <a:fillRect/>
                    </a:stretch>
                  </pic:blipFill>
                  <pic:spPr bwMode="auto">
                    <a:xfrm>
                      <a:off x="0" y="0"/>
                      <a:ext cx="5267325" cy="1838325"/>
                    </a:xfrm>
                    <a:prstGeom prst="rect">
                      <a:avLst/>
                    </a:prstGeom>
                    <a:ln>
                      <a:noFill/>
                    </a:ln>
                    <a:effectLst>
                      <a:softEdge rad="112500"/>
                    </a:effectLst>
                  </pic:spPr>
                </pic:pic>
              </a:graphicData>
            </a:graphic>
          </wp:inline>
        </w:drawing>
      </w:r>
    </w:p>
    <w:p w:rsidR="003F1524" w:rsidRPr="00C91F9E" w:rsidRDefault="006370FE" w:rsidP="00C91F9E">
      <w:pPr>
        <w:pStyle w:val="Quote"/>
        <w:jc w:val="center"/>
        <w:rPr>
          <w:rFonts w:cs="Browallia New"/>
          <w:b w:val="0"/>
          <w:bCs/>
          <w:sz w:val="24"/>
          <w:szCs w:val="24"/>
        </w:rPr>
      </w:pPr>
      <w:r w:rsidRPr="00C91F9E">
        <w:rPr>
          <w:rFonts w:cs="Browallia New"/>
          <w:b w:val="0"/>
          <w:bCs/>
          <w:sz w:val="24"/>
          <w:szCs w:val="24"/>
        </w:rPr>
        <w:t>Fig.</w:t>
      </w:r>
      <w:r w:rsidRPr="00C91F9E">
        <w:rPr>
          <w:rFonts w:cs="Browallia New"/>
          <w:b w:val="0"/>
          <w:bCs/>
          <w:sz w:val="24"/>
          <w:szCs w:val="24"/>
          <w:vertAlign w:val="subscript"/>
        </w:rPr>
        <w:t>3 (</w:t>
      </w:r>
      <w:r w:rsidR="00CD1F4B" w:rsidRPr="00C91F9E">
        <w:rPr>
          <w:rFonts w:cs="Browallia New"/>
          <w:b w:val="0"/>
          <w:bCs/>
          <w:sz w:val="24"/>
          <w:szCs w:val="24"/>
        </w:rPr>
        <w:t>D-Latches with RS-Latches)</w:t>
      </w:r>
    </w:p>
    <w:p w:rsidR="006370FE" w:rsidRPr="00EF038F" w:rsidRDefault="006370FE" w:rsidP="00C91F9E">
      <w:pPr>
        <w:pStyle w:val="Quote"/>
        <w:rPr>
          <w:rFonts w:cs="Browallia New"/>
          <w:b w:val="0"/>
          <w:bCs/>
          <w:sz w:val="24"/>
          <w:szCs w:val="24"/>
        </w:rPr>
      </w:pPr>
    </w:p>
    <w:p w:rsidR="00081F18" w:rsidRPr="00EF038F" w:rsidRDefault="00081F18" w:rsidP="00C91F9E">
      <w:pPr>
        <w:pStyle w:val="Quote"/>
        <w:jc w:val="center"/>
        <w:rPr>
          <w:rFonts w:cs="Browallia New"/>
          <w:b w:val="0"/>
          <w:bCs/>
          <w:sz w:val="24"/>
          <w:szCs w:val="24"/>
        </w:rPr>
      </w:pPr>
    </w:p>
    <w:tbl>
      <w:tblPr>
        <w:tblStyle w:val="TableGrid"/>
        <w:tblW w:w="0" w:type="auto"/>
        <w:jc w:val="center"/>
        <w:tblInd w:w="360" w:type="dxa"/>
        <w:tblBorders>
          <w:top w:val="single" w:sz="4" w:space="0" w:color="auto"/>
          <w:left w:val="single" w:sz="4" w:space="0" w:color="auto"/>
          <w:bottom w:val="single" w:sz="4" w:space="0" w:color="auto"/>
          <w:right w:val="single" w:sz="4" w:space="0" w:color="auto"/>
          <w:insideH w:val="none" w:sz="0" w:space="0" w:color="auto"/>
        </w:tblBorders>
        <w:tblLook w:val="04A0" w:firstRow="1" w:lastRow="0" w:firstColumn="1" w:lastColumn="0" w:noHBand="0" w:noVBand="1"/>
      </w:tblPr>
      <w:tblGrid>
        <w:gridCol w:w="1701"/>
        <w:gridCol w:w="1702"/>
        <w:gridCol w:w="1702"/>
        <w:gridCol w:w="1705"/>
        <w:gridCol w:w="1705"/>
      </w:tblGrid>
      <w:tr w:rsidR="006370FE" w:rsidRPr="00EF038F" w:rsidTr="006370FE">
        <w:trPr>
          <w:trHeight w:val="421"/>
          <w:jc w:val="center"/>
        </w:trPr>
        <w:tc>
          <w:tcPr>
            <w:tcW w:w="1701" w:type="dxa"/>
          </w:tcPr>
          <w:p w:rsidR="006370FE" w:rsidRPr="00EF038F" w:rsidRDefault="006370FE" w:rsidP="00C91F9E">
            <w:pPr>
              <w:pStyle w:val="Quote"/>
              <w:jc w:val="center"/>
              <w:rPr>
                <w:rFonts w:cs="Browallia New"/>
                <w:sz w:val="24"/>
                <w:szCs w:val="24"/>
              </w:rPr>
            </w:pPr>
            <w:r w:rsidRPr="00EF038F">
              <w:rPr>
                <w:rFonts w:cs="Browallia New"/>
                <w:sz w:val="24"/>
                <w:szCs w:val="24"/>
              </w:rPr>
              <w:t>CK2</w:t>
            </w:r>
          </w:p>
        </w:tc>
        <w:tc>
          <w:tcPr>
            <w:tcW w:w="1702" w:type="dxa"/>
          </w:tcPr>
          <w:p w:rsidR="006370FE" w:rsidRPr="00EF038F" w:rsidRDefault="006370FE" w:rsidP="00C91F9E">
            <w:pPr>
              <w:pStyle w:val="Quote"/>
              <w:jc w:val="center"/>
              <w:rPr>
                <w:rFonts w:cs="Browallia New"/>
                <w:sz w:val="24"/>
                <w:szCs w:val="24"/>
              </w:rPr>
            </w:pPr>
            <w:r w:rsidRPr="00EF038F">
              <w:rPr>
                <w:rFonts w:cs="Browallia New"/>
                <w:sz w:val="24"/>
                <w:szCs w:val="24"/>
              </w:rPr>
              <w:t>D</w:t>
            </w:r>
          </w:p>
        </w:tc>
        <w:tc>
          <w:tcPr>
            <w:tcW w:w="1702" w:type="dxa"/>
          </w:tcPr>
          <w:p w:rsidR="006370FE" w:rsidRPr="00EF038F" w:rsidRDefault="006370FE" w:rsidP="00C91F9E">
            <w:pPr>
              <w:pStyle w:val="Quote"/>
              <w:jc w:val="center"/>
              <w:rPr>
                <w:rFonts w:cs="Browallia New"/>
                <w:sz w:val="24"/>
                <w:szCs w:val="24"/>
              </w:rPr>
            </w:pPr>
            <w:r w:rsidRPr="00EF038F">
              <w:rPr>
                <w:rFonts w:cs="Browallia New"/>
                <w:sz w:val="24"/>
                <w:szCs w:val="24"/>
              </w:rPr>
              <w:t>Q</w:t>
            </w:r>
          </w:p>
        </w:tc>
        <w:tc>
          <w:tcPr>
            <w:tcW w:w="1705" w:type="dxa"/>
          </w:tcPr>
          <w:p w:rsidR="006370FE" w:rsidRPr="00EF038F" w:rsidRDefault="006370FE" w:rsidP="00C91F9E">
            <w:pPr>
              <w:pStyle w:val="Quote"/>
              <w:jc w:val="center"/>
              <w:rPr>
                <w:rFonts w:cs="Browallia New"/>
                <w:sz w:val="24"/>
                <w:szCs w:val="24"/>
              </w:rPr>
            </w:pPr>
            <w:r w:rsidRPr="00EF038F">
              <w:rPr>
                <w:rFonts w:cs="Browallia New"/>
                <w:sz w:val="24"/>
                <w:szCs w:val="24"/>
              </w:rPr>
              <w:t>Q'</w:t>
            </w:r>
          </w:p>
        </w:tc>
        <w:tc>
          <w:tcPr>
            <w:tcW w:w="1705" w:type="dxa"/>
          </w:tcPr>
          <w:p w:rsidR="006370FE" w:rsidRPr="00EF038F" w:rsidRDefault="006370FE" w:rsidP="00C91F9E">
            <w:pPr>
              <w:pStyle w:val="Quote"/>
              <w:jc w:val="center"/>
              <w:rPr>
                <w:rFonts w:cs="Browallia New"/>
                <w:sz w:val="24"/>
                <w:szCs w:val="24"/>
              </w:rPr>
            </w:pPr>
            <w:r w:rsidRPr="00EF038F">
              <w:rPr>
                <w:rFonts w:cs="Browallia New"/>
                <w:sz w:val="24"/>
                <w:szCs w:val="24"/>
              </w:rPr>
              <w:t>State</w:t>
            </w:r>
          </w:p>
        </w:tc>
      </w:tr>
      <w:tr w:rsidR="006370FE" w:rsidRPr="00EF038F" w:rsidTr="006370FE">
        <w:trPr>
          <w:trHeight w:val="438"/>
          <w:jc w:val="center"/>
        </w:trPr>
        <w:tc>
          <w:tcPr>
            <w:tcW w:w="1701" w:type="dxa"/>
          </w:tcPr>
          <w:p w:rsidR="006370FE" w:rsidRPr="00EF038F" w:rsidRDefault="006370FE" w:rsidP="00C91F9E">
            <w:pPr>
              <w:pStyle w:val="Quote"/>
              <w:jc w:val="center"/>
              <w:rPr>
                <w:rFonts w:cs="Browallia New"/>
                <w:sz w:val="24"/>
                <w:szCs w:val="24"/>
              </w:rPr>
            </w:pPr>
            <w:r w:rsidRPr="00EF038F">
              <w:rPr>
                <w:rFonts w:cs="Browallia New"/>
                <w:sz w:val="24"/>
                <w:szCs w:val="24"/>
              </w:rPr>
              <w:t>0</w:t>
            </w:r>
          </w:p>
        </w:tc>
        <w:tc>
          <w:tcPr>
            <w:tcW w:w="1702" w:type="dxa"/>
          </w:tcPr>
          <w:p w:rsidR="006370FE" w:rsidRPr="00EF038F" w:rsidRDefault="006370FE" w:rsidP="00C91F9E">
            <w:pPr>
              <w:pStyle w:val="Quote"/>
              <w:jc w:val="center"/>
              <w:rPr>
                <w:rFonts w:cs="Browallia New"/>
                <w:sz w:val="24"/>
                <w:szCs w:val="24"/>
              </w:rPr>
            </w:pPr>
            <w:r w:rsidRPr="00EF038F">
              <w:rPr>
                <w:rFonts w:cs="Browallia New"/>
                <w:sz w:val="24"/>
                <w:szCs w:val="24"/>
              </w:rPr>
              <w:t>0</w:t>
            </w:r>
          </w:p>
        </w:tc>
        <w:tc>
          <w:tcPr>
            <w:tcW w:w="1702" w:type="dxa"/>
          </w:tcPr>
          <w:p w:rsidR="006370FE" w:rsidRPr="00EF038F" w:rsidRDefault="006370FE" w:rsidP="00C91F9E">
            <w:pPr>
              <w:pStyle w:val="Quote"/>
              <w:jc w:val="center"/>
              <w:rPr>
                <w:rFonts w:cs="Browallia New"/>
                <w:sz w:val="24"/>
                <w:szCs w:val="24"/>
              </w:rPr>
            </w:pPr>
            <w:r w:rsidRPr="00EF038F">
              <w:rPr>
                <w:rFonts w:cs="Browallia New"/>
                <w:sz w:val="24"/>
                <w:szCs w:val="24"/>
              </w:rPr>
              <w:t>0</w:t>
            </w:r>
          </w:p>
        </w:tc>
        <w:tc>
          <w:tcPr>
            <w:tcW w:w="1705" w:type="dxa"/>
          </w:tcPr>
          <w:p w:rsidR="006370FE" w:rsidRPr="00EF038F" w:rsidRDefault="006370FE" w:rsidP="00C91F9E">
            <w:pPr>
              <w:pStyle w:val="Quote"/>
              <w:jc w:val="center"/>
              <w:rPr>
                <w:rFonts w:cs="Browallia New"/>
                <w:sz w:val="24"/>
                <w:szCs w:val="24"/>
              </w:rPr>
            </w:pPr>
            <w:r w:rsidRPr="00EF038F">
              <w:rPr>
                <w:rFonts w:cs="Browallia New"/>
                <w:sz w:val="24"/>
                <w:szCs w:val="24"/>
              </w:rPr>
              <w:t>1</w:t>
            </w:r>
          </w:p>
        </w:tc>
        <w:tc>
          <w:tcPr>
            <w:tcW w:w="1705" w:type="dxa"/>
            <w:vMerge w:val="restart"/>
          </w:tcPr>
          <w:p w:rsidR="006370FE" w:rsidRPr="00EF038F" w:rsidRDefault="006370FE" w:rsidP="00C91F9E">
            <w:pPr>
              <w:pStyle w:val="Quote"/>
              <w:jc w:val="center"/>
              <w:rPr>
                <w:rFonts w:cs="Browallia New"/>
                <w:sz w:val="24"/>
                <w:szCs w:val="24"/>
              </w:rPr>
            </w:pPr>
          </w:p>
          <w:p w:rsidR="006370FE" w:rsidRPr="00EF038F" w:rsidRDefault="006370FE" w:rsidP="00C91F9E">
            <w:pPr>
              <w:pStyle w:val="Quote"/>
              <w:jc w:val="center"/>
              <w:rPr>
                <w:rFonts w:cs="Browallia New"/>
                <w:sz w:val="24"/>
                <w:szCs w:val="24"/>
              </w:rPr>
            </w:pPr>
            <w:r w:rsidRPr="00EF038F">
              <w:rPr>
                <w:rFonts w:cs="Browallia New"/>
                <w:sz w:val="24"/>
                <w:szCs w:val="24"/>
              </w:rPr>
              <w:t>No Change</w:t>
            </w:r>
          </w:p>
        </w:tc>
      </w:tr>
      <w:tr w:rsidR="006370FE" w:rsidRPr="00EF038F" w:rsidTr="006370FE">
        <w:trPr>
          <w:trHeight w:val="438"/>
          <w:jc w:val="center"/>
        </w:trPr>
        <w:tc>
          <w:tcPr>
            <w:tcW w:w="1701" w:type="dxa"/>
          </w:tcPr>
          <w:p w:rsidR="006370FE" w:rsidRPr="00EF038F" w:rsidRDefault="006370FE" w:rsidP="00C91F9E">
            <w:pPr>
              <w:pStyle w:val="Quote"/>
              <w:jc w:val="center"/>
              <w:rPr>
                <w:rFonts w:cs="Browallia New"/>
                <w:sz w:val="24"/>
                <w:szCs w:val="24"/>
              </w:rPr>
            </w:pPr>
            <w:r w:rsidRPr="00EF038F">
              <w:rPr>
                <w:rFonts w:cs="Browallia New"/>
                <w:sz w:val="24"/>
                <w:szCs w:val="24"/>
              </w:rPr>
              <w:t>0</w:t>
            </w:r>
          </w:p>
        </w:tc>
        <w:tc>
          <w:tcPr>
            <w:tcW w:w="1702" w:type="dxa"/>
          </w:tcPr>
          <w:p w:rsidR="006370FE" w:rsidRPr="00EF038F" w:rsidRDefault="006370FE" w:rsidP="00C91F9E">
            <w:pPr>
              <w:pStyle w:val="Quote"/>
              <w:jc w:val="center"/>
              <w:rPr>
                <w:rFonts w:cs="Browallia New"/>
                <w:sz w:val="24"/>
                <w:szCs w:val="24"/>
              </w:rPr>
            </w:pPr>
            <w:r w:rsidRPr="00EF038F">
              <w:rPr>
                <w:rFonts w:cs="Browallia New"/>
                <w:sz w:val="24"/>
                <w:szCs w:val="24"/>
              </w:rPr>
              <w:t>1</w:t>
            </w:r>
          </w:p>
        </w:tc>
        <w:tc>
          <w:tcPr>
            <w:tcW w:w="1702" w:type="dxa"/>
          </w:tcPr>
          <w:p w:rsidR="006370FE" w:rsidRPr="00EF038F" w:rsidRDefault="006370FE" w:rsidP="00C91F9E">
            <w:pPr>
              <w:pStyle w:val="Quote"/>
              <w:jc w:val="center"/>
              <w:rPr>
                <w:rFonts w:cs="Browallia New"/>
                <w:sz w:val="24"/>
                <w:szCs w:val="24"/>
              </w:rPr>
            </w:pPr>
            <w:r w:rsidRPr="00EF038F">
              <w:rPr>
                <w:rFonts w:cs="Browallia New"/>
                <w:sz w:val="24"/>
                <w:szCs w:val="24"/>
              </w:rPr>
              <w:t>0</w:t>
            </w:r>
          </w:p>
        </w:tc>
        <w:tc>
          <w:tcPr>
            <w:tcW w:w="1705" w:type="dxa"/>
          </w:tcPr>
          <w:p w:rsidR="006370FE" w:rsidRPr="00EF038F" w:rsidRDefault="006370FE" w:rsidP="00C91F9E">
            <w:pPr>
              <w:pStyle w:val="Quote"/>
              <w:jc w:val="center"/>
              <w:rPr>
                <w:rFonts w:cs="Browallia New"/>
                <w:sz w:val="24"/>
                <w:szCs w:val="24"/>
              </w:rPr>
            </w:pPr>
            <w:r w:rsidRPr="00EF038F">
              <w:rPr>
                <w:rFonts w:cs="Browallia New"/>
                <w:sz w:val="24"/>
                <w:szCs w:val="24"/>
              </w:rPr>
              <w:t>1</w:t>
            </w:r>
          </w:p>
        </w:tc>
        <w:tc>
          <w:tcPr>
            <w:tcW w:w="1705" w:type="dxa"/>
            <w:vMerge/>
          </w:tcPr>
          <w:p w:rsidR="006370FE" w:rsidRPr="00EF038F" w:rsidRDefault="006370FE" w:rsidP="00C91F9E">
            <w:pPr>
              <w:pStyle w:val="Quote"/>
              <w:jc w:val="center"/>
              <w:rPr>
                <w:rFonts w:cs="Browallia New"/>
                <w:sz w:val="24"/>
                <w:szCs w:val="24"/>
              </w:rPr>
            </w:pPr>
          </w:p>
        </w:tc>
      </w:tr>
      <w:tr w:rsidR="006370FE" w:rsidRPr="00EF038F" w:rsidTr="006370FE">
        <w:trPr>
          <w:trHeight w:val="421"/>
          <w:jc w:val="center"/>
        </w:trPr>
        <w:tc>
          <w:tcPr>
            <w:tcW w:w="1701" w:type="dxa"/>
          </w:tcPr>
          <w:p w:rsidR="006370FE" w:rsidRPr="00EF038F" w:rsidRDefault="006370FE" w:rsidP="00C91F9E">
            <w:pPr>
              <w:pStyle w:val="Quote"/>
              <w:jc w:val="center"/>
              <w:rPr>
                <w:rFonts w:cs="Browallia New"/>
                <w:sz w:val="24"/>
                <w:szCs w:val="24"/>
              </w:rPr>
            </w:pPr>
            <w:r w:rsidRPr="00EF038F">
              <w:rPr>
                <w:rFonts w:cs="Browallia New"/>
                <w:noProof/>
                <w:sz w:val="24"/>
                <w:szCs w:val="24"/>
              </w:rPr>
              <w:drawing>
                <wp:inline distT="0" distB="0" distL="0" distR="0" wp14:anchorId="382DC601" wp14:editId="4F11F2EC">
                  <wp:extent cx="352425" cy="190500"/>
                  <wp:effectExtent l="19050" t="0" r="9525"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352425" cy="190500"/>
                          </a:xfrm>
                          <a:prstGeom prst="rect">
                            <a:avLst/>
                          </a:prstGeom>
                          <a:noFill/>
                          <a:ln w="9525">
                            <a:noFill/>
                            <a:miter lim="800000"/>
                            <a:headEnd/>
                            <a:tailEnd/>
                          </a:ln>
                        </pic:spPr>
                      </pic:pic>
                    </a:graphicData>
                  </a:graphic>
                </wp:inline>
              </w:drawing>
            </w:r>
          </w:p>
        </w:tc>
        <w:tc>
          <w:tcPr>
            <w:tcW w:w="1702" w:type="dxa"/>
          </w:tcPr>
          <w:p w:rsidR="006370FE" w:rsidRPr="00EF038F" w:rsidRDefault="006370FE" w:rsidP="00C91F9E">
            <w:pPr>
              <w:pStyle w:val="Quote"/>
              <w:jc w:val="center"/>
              <w:rPr>
                <w:rFonts w:cs="Browallia New"/>
                <w:sz w:val="24"/>
                <w:szCs w:val="24"/>
              </w:rPr>
            </w:pPr>
            <w:r w:rsidRPr="00EF038F">
              <w:rPr>
                <w:rFonts w:cs="Browallia New"/>
                <w:sz w:val="24"/>
                <w:szCs w:val="24"/>
              </w:rPr>
              <w:t>0</w:t>
            </w:r>
          </w:p>
        </w:tc>
        <w:tc>
          <w:tcPr>
            <w:tcW w:w="1702" w:type="dxa"/>
          </w:tcPr>
          <w:p w:rsidR="006370FE" w:rsidRPr="00EF038F" w:rsidRDefault="006370FE" w:rsidP="00C91F9E">
            <w:pPr>
              <w:pStyle w:val="Quote"/>
              <w:jc w:val="center"/>
              <w:rPr>
                <w:rFonts w:cs="Browallia New"/>
                <w:sz w:val="24"/>
                <w:szCs w:val="24"/>
              </w:rPr>
            </w:pPr>
            <w:r w:rsidRPr="00EF038F">
              <w:rPr>
                <w:rFonts w:cs="Browallia New"/>
                <w:sz w:val="24"/>
                <w:szCs w:val="24"/>
              </w:rPr>
              <w:t>0</w:t>
            </w:r>
          </w:p>
        </w:tc>
        <w:tc>
          <w:tcPr>
            <w:tcW w:w="1705" w:type="dxa"/>
          </w:tcPr>
          <w:p w:rsidR="006370FE" w:rsidRPr="00EF038F" w:rsidRDefault="006370FE" w:rsidP="00C91F9E">
            <w:pPr>
              <w:pStyle w:val="Quote"/>
              <w:jc w:val="center"/>
              <w:rPr>
                <w:rFonts w:cs="Browallia New"/>
                <w:sz w:val="24"/>
                <w:szCs w:val="24"/>
              </w:rPr>
            </w:pPr>
            <w:r w:rsidRPr="00EF038F">
              <w:rPr>
                <w:rFonts w:cs="Browallia New"/>
                <w:sz w:val="24"/>
                <w:szCs w:val="24"/>
              </w:rPr>
              <w:t>1</w:t>
            </w:r>
          </w:p>
        </w:tc>
        <w:tc>
          <w:tcPr>
            <w:tcW w:w="1705" w:type="dxa"/>
            <w:vMerge w:val="restart"/>
          </w:tcPr>
          <w:p w:rsidR="006370FE" w:rsidRPr="00EF038F" w:rsidRDefault="006370FE" w:rsidP="00C91F9E">
            <w:pPr>
              <w:pStyle w:val="Quote"/>
              <w:jc w:val="center"/>
              <w:rPr>
                <w:rFonts w:cs="Browallia New"/>
                <w:sz w:val="24"/>
                <w:szCs w:val="24"/>
              </w:rPr>
            </w:pPr>
            <w:r w:rsidRPr="00EF038F">
              <w:rPr>
                <w:rFonts w:cs="Browallia New"/>
                <w:sz w:val="24"/>
                <w:szCs w:val="24"/>
              </w:rPr>
              <w:t>Q= D</w:t>
            </w:r>
          </w:p>
          <w:p w:rsidR="006370FE" w:rsidRPr="00EF038F" w:rsidRDefault="006370FE" w:rsidP="00C91F9E">
            <w:pPr>
              <w:pStyle w:val="Quote"/>
              <w:jc w:val="center"/>
              <w:rPr>
                <w:rFonts w:cs="Browallia New"/>
                <w:sz w:val="24"/>
                <w:szCs w:val="24"/>
              </w:rPr>
            </w:pPr>
            <w:r w:rsidRPr="00EF038F">
              <w:rPr>
                <w:rFonts w:cs="Browallia New"/>
                <w:sz w:val="24"/>
                <w:szCs w:val="24"/>
              </w:rPr>
              <w:t>Q'= D'</w:t>
            </w:r>
          </w:p>
        </w:tc>
      </w:tr>
      <w:tr w:rsidR="006370FE" w:rsidRPr="00EF038F" w:rsidTr="006370FE">
        <w:trPr>
          <w:trHeight w:val="438"/>
          <w:jc w:val="center"/>
        </w:trPr>
        <w:tc>
          <w:tcPr>
            <w:tcW w:w="1701" w:type="dxa"/>
          </w:tcPr>
          <w:p w:rsidR="006370FE" w:rsidRPr="00EF038F" w:rsidRDefault="006370FE" w:rsidP="00C91F9E">
            <w:pPr>
              <w:pStyle w:val="Quote"/>
              <w:jc w:val="center"/>
              <w:rPr>
                <w:rFonts w:cs="Browallia New"/>
                <w:sz w:val="24"/>
                <w:szCs w:val="24"/>
              </w:rPr>
            </w:pPr>
            <w:r w:rsidRPr="00EF038F">
              <w:rPr>
                <w:rFonts w:cs="Browallia New"/>
                <w:noProof/>
                <w:sz w:val="24"/>
                <w:szCs w:val="24"/>
              </w:rPr>
              <w:drawing>
                <wp:inline distT="0" distB="0" distL="0" distR="0" wp14:anchorId="7EA12A69" wp14:editId="07E506D1">
                  <wp:extent cx="352425" cy="190500"/>
                  <wp:effectExtent l="19050" t="0" r="9525" b="0"/>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352425" cy="190500"/>
                          </a:xfrm>
                          <a:prstGeom prst="rect">
                            <a:avLst/>
                          </a:prstGeom>
                          <a:noFill/>
                          <a:ln w="9525">
                            <a:noFill/>
                            <a:miter lim="800000"/>
                            <a:headEnd/>
                            <a:tailEnd/>
                          </a:ln>
                        </pic:spPr>
                      </pic:pic>
                    </a:graphicData>
                  </a:graphic>
                </wp:inline>
              </w:drawing>
            </w:r>
          </w:p>
        </w:tc>
        <w:tc>
          <w:tcPr>
            <w:tcW w:w="1702" w:type="dxa"/>
          </w:tcPr>
          <w:p w:rsidR="006370FE" w:rsidRPr="00EF038F" w:rsidRDefault="006370FE" w:rsidP="00C91F9E">
            <w:pPr>
              <w:pStyle w:val="Quote"/>
              <w:jc w:val="center"/>
              <w:rPr>
                <w:rFonts w:cs="Browallia New"/>
                <w:sz w:val="24"/>
                <w:szCs w:val="24"/>
              </w:rPr>
            </w:pPr>
            <w:r w:rsidRPr="00EF038F">
              <w:rPr>
                <w:rFonts w:cs="Browallia New"/>
                <w:sz w:val="24"/>
                <w:szCs w:val="24"/>
              </w:rPr>
              <w:t>1</w:t>
            </w:r>
          </w:p>
        </w:tc>
        <w:tc>
          <w:tcPr>
            <w:tcW w:w="1702" w:type="dxa"/>
          </w:tcPr>
          <w:p w:rsidR="006370FE" w:rsidRPr="00EF038F" w:rsidRDefault="006370FE" w:rsidP="00C91F9E">
            <w:pPr>
              <w:pStyle w:val="Quote"/>
              <w:jc w:val="center"/>
              <w:rPr>
                <w:rFonts w:cs="Browallia New"/>
                <w:sz w:val="24"/>
                <w:szCs w:val="24"/>
              </w:rPr>
            </w:pPr>
            <w:r w:rsidRPr="00EF038F">
              <w:rPr>
                <w:rFonts w:cs="Browallia New"/>
                <w:sz w:val="24"/>
                <w:szCs w:val="24"/>
              </w:rPr>
              <w:t>1</w:t>
            </w:r>
          </w:p>
        </w:tc>
        <w:tc>
          <w:tcPr>
            <w:tcW w:w="1705" w:type="dxa"/>
          </w:tcPr>
          <w:p w:rsidR="006370FE" w:rsidRPr="00EF038F" w:rsidRDefault="006370FE" w:rsidP="00C91F9E">
            <w:pPr>
              <w:pStyle w:val="Quote"/>
              <w:jc w:val="center"/>
              <w:rPr>
                <w:rFonts w:cs="Browallia New"/>
                <w:sz w:val="24"/>
                <w:szCs w:val="24"/>
              </w:rPr>
            </w:pPr>
            <w:r w:rsidRPr="00EF038F">
              <w:rPr>
                <w:rFonts w:cs="Browallia New"/>
                <w:sz w:val="24"/>
                <w:szCs w:val="24"/>
              </w:rPr>
              <w:t>0</w:t>
            </w:r>
          </w:p>
        </w:tc>
        <w:tc>
          <w:tcPr>
            <w:tcW w:w="1705" w:type="dxa"/>
            <w:vMerge/>
          </w:tcPr>
          <w:p w:rsidR="006370FE" w:rsidRPr="00EF038F" w:rsidRDefault="006370FE" w:rsidP="00C91F9E">
            <w:pPr>
              <w:pStyle w:val="Quote"/>
              <w:jc w:val="center"/>
              <w:rPr>
                <w:rFonts w:cs="Browallia New"/>
                <w:sz w:val="24"/>
                <w:szCs w:val="24"/>
              </w:rPr>
            </w:pPr>
          </w:p>
        </w:tc>
      </w:tr>
    </w:tbl>
    <w:p w:rsidR="00081F18" w:rsidRPr="00C91F9E" w:rsidRDefault="006370FE" w:rsidP="00C91F9E">
      <w:pPr>
        <w:pStyle w:val="Quote"/>
        <w:jc w:val="center"/>
        <w:rPr>
          <w:rFonts w:cs="Browallia New"/>
          <w:b w:val="0"/>
          <w:bCs/>
          <w:sz w:val="24"/>
          <w:szCs w:val="24"/>
          <w:vertAlign w:val="subscript"/>
        </w:rPr>
      </w:pPr>
      <w:r w:rsidRPr="00EF038F">
        <w:rPr>
          <w:rFonts w:cs="Browallia New"/>
          <w:b w:val="0"/>
          <w:bCs/>
          <w:sz w:val="24"/>
          <w:szCs w:val="24"/>
        </w:rPr>
        <w:t>Table.</w:t>
      </w:r>
      <w:r w:rsidRPr="00EF038F">
        <w:rPr>
          <w:rFonts w:cs="Browallia New"/>
          <w:b w:val="0"/>
          <w:bCs/>
          <w:sz w:val="24"/>
          <w:szCs w:val="24"/>
          <w:vertAlign w:val="subscript"/>
        </w:rPr>
        <w:t>3</w:t>
      </w:r>
    </w:p>
    <w:p w:rsidR="006370FE" w:rsidRPr="00EF038F" w:rsidRDefault="006370FE" w:rsidP="00C91F9E">
      <w:pPr>
        <w:pStyle w:val="Quote"/>
        <w:rPr>
          <w:rFonts w:cs="Browallia New"/>
          <w:b w:val="0"/>
          <w:bCs/>
          <w:sz w:val="28"/>
          <w:szCs w:val="28"/>
        </w:rPr>
      </w:pPr>
      <w:r w:rsidRPr="00EF038F">
        <w:rPr>
          <w:rFonts w:cs="Browallia New"/>
          <w:b w:val="0"/>
          <w:bCs/>
          <w:sz w:val="28"/>
          <w:szCs w:val="28"/>
        </w:rPr>
        <w:t>As we can see from Table.3 the value of Q =D only when we provide a pulse for the Clock Pulser; otherwis</w:t>
      </w:r>
      <w:r w:rsidR="00081F18" w:rsidRPr="00EF038F">
        <w:rPr>
          <w:rFonts w:cs="Browallia New"/>
          <w:b w:val="0"/>
          <w:bCs/>
          <w:sz w:val="28"/>
          <w:szCs w:val="28"/>
        </w:rPr>
        <w:t>e Q maintain its previous value.</w:t>
      </w:r>
    </w:p>
    <w:p w:rsidR="006370FE" w:rsidRPr="00C91F9E" w:rsidRDefault="006370FE" w:rsidP="00C91F9E">
      <w:pPr>
        <w:pStyle w:val="Quote"/>
        <w:rPr>
          <w:rFonts w:cs="Browallia New"/>
        </w:rPr>
      </w:pPr>
      <w:r w:rsidRPr="00C91F9E">
        <w:rPr>
          <w:rFonts w:cs="Browallia New"/>
          <w:bCs/>
        </w:rPr>
        <w:t>Constructing JK latch with RS latch</w:t>
      </w:r>
    </w:p>
    <w:p w:rsidR="006370FE" w:rsidRPr="00EF038F" w:rsidRDefault="006370FE" w:rsidP="00C91F9E">
      <w:pPr>
        <w:pStyle w:val="Quote"/>
        <w:rPr>
          <w:rFonts w:cs="Browallia New"/>
          <w:b w:val="0"/>
          <w:bCs/>
          <w:sz w:val="28"/>
          <w:szCs w:val="28"/>
        </w:rPr>
      </w:pPr>
      <w:r w:rsidRPr="00EF038F">
        <w:rPr>
          <w:rFonts w:cs="Browallia New"/>
          <w:b w:val="0"/>
          <w:bCs/>
          <w:sz w:val="28"/>
          <w:szCs w:val="28"/>
        </w:rPr>
        <w:t xml:space="preserve">      We use KL-26006 module to connect the circuit of fig.4, by connecting CK2 to Pulse switch and J &amp; K to switches s1 &amp; s0, and Q, Q' to logic indicators. And follow the input sequence of Table.4.</w:t>
      </w:r>
    </w:p>
    <w:p w:rsidR="006370FE" w:rsidRPr="00C91F9E" w:rsidRDefault="006370FE" w:rsidP="00C91F9E">
      <w:pPr>
        <w:pStyle w:val="Quote"/>
        <w:jc w:val="center"/>
        <w:rPr>
          <w:rFonts w:cs="Browallia New"/>
          <w:b w:val="0"/>
          <w:bCs/>
          <w:sz w:val="24"/>
          <w:szCs w:val="24"/>
        </w:rPr>
      </w:pPr>
      <w:r w:rsidRPr="00C91F9E">
        <w:rPr>
          <w:noProof/>
          <w:sz w:val="24"/>
          <w:szCs w:val="24"/>
        </w:rPr>
        <w:drawing>
          <wp:inline distT="0" distB="0" distL="0" distR="0" wp14:anchorId="0FAF3142" wp14:editId="4F01705E">
            <wp:extent cx="5274310" cy="2113532"/>
            <wp:effectExtent l="0" t="0" r="2540" b="1270"/>
            <wp:docPr id="6"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grayscl/>
                    </a:blip>
                    <a:srcRect/>
                    <a:stretch>
                      <a:fillRect/>
                    </a:stretch>
                  </pic:blipFill>
                  <pic:spPr bwMode="auto">
                    <a:xfrm>
                      <a:off x="0" y="0"/>
                      <a:ext cx="5274310" cy="2113532"/>
                    </a:xfrm>
                    <a:prstGeom prst="rect">
                      <a:avLst/>
                    </a:prstGeom>
                    <a:ln>
                      <a:noFill/>
                    </a:ln>
                    <a:effectLst>
                      <a:softEdge rad="112500"/>
                    </a:effectLst>
                  </pic:spPr>
                </pic:pic>
              </a:graphicData>
            </a:graphic>
          </wp:inline>
        </w:drawing>
      </w:r>
    </w:p>
    <w:p w:rsidR="006370FE" w:rsidRDefault="006370FE" w:rsidP="00C91F9E">
      <w:pPr>
        <w:pStyle w:val="Quote"/>
        <w:jc w:val="center"/>
        <w:rPr>
          <w:rFonts w:cs="Browallia New"/>
          <w:b w:val="0"/>
          <w:bCs/>
          <w:sz w:val="24"/>
          <w:szCs w:val="24"/>
        </w:rPr>
      </w:pPr>
      <w:r w:rsidRPr="00C91F9E">
        <w:rPr>
          <w:rFonts w:cs="Browallia New"/>
          <w:b w:val="0"/>
          <w:bCs/>
          <w:sz w:val="24"/>
          <w:szCs w:val="24"/>
        </w:rPr>
        <w:t>Fig.</w:t>
      </w:r>
      <w:r w:rsidR="00A277AD">
        <w:rPr>
          <w:rFonts w:cs="Browallia New"/>
          <w:b w:val="0"/>
          <w:bCs/>
          <w:sz w:val="24"/>
          <w:szCs w:val="24"/>
          <w:vertAlign w:val="subscript"/>
        </w:rPr>
        <w:t xml:space="preserve">4 </w:t>
      </w:r>
      <w:r w:rsidR="00A277AD">
        <w:rPr>
          <w:rFonts w:cs="Browallia New"/>
          <w:b w:val="0"/>
          <w:bCs/>
          <w:sz w:val="24"/>
          <w:szCs w:val="24"/>
        </w:rPr>
        <w:t>(JK-Latch with RS-Latch)</w:t>
      </w:r>
    </w:p>
    <w:p w:rsidR="00C91F9E" w:rsidRDefault="00C91F9E" w:rsidP="00C91F9E"/>
    <w:p w:rsidR="00C91F9E" w:rsidRPr="00C91F9E" w:rsidRDefault="00C91F9E" w:rsidP="00C91F9E"/>
    <w:tbl>
      <w:tblPr>
        <w:tblStyle w:val="TableGrid"/>
        <w:tblW w:w="0" w:type="auto"/>
        <w:jc w:val="center"/>
        <w:tblInd w:w="360" w:type="dxa"/>
        <w:tblBorders>
          <w:bottom w:val="single" w:sz="4" w:space="0" w:color="auto"/>
          <w:insideH w:val="none" w:sz="0" w:space="0" w:color="auto"/>
        </w:tblBorders>
        <w:tblLook w:val="04A0" w:firstRow="1" w:lastRow="0" w:firstColumn="1" w:lastColumn="0" w:noHBand="0" w:noVBand="1"/>
      </w:tblPr>
      <w:tblGrid>
        <w:gridCol w:w="769"/>
        <w:gridCol w:w="862"/>
        <w:gridCol w:w="883"/>
        <w:gridCol w:w="889"/>
        <w:gridCol w:w="936"/>
        <w:gridCol w:w="1800"/>
      </w:tblGrid>
      <w:tr w:rsidR="006370FE" w:rsidRPr="00C91F9E" w:rsidTr="006370FE">
        <w:trPr>
          <w:trHeight w:val="395"/>
          <w:jc w:val="center"/>
        </w:trPr>
        <w:tc>
          <w:tcPr>
            <w:tcW w:w="769" w:type="dxa"/>
          </w:tcPr>
          <w:p w:rsidR="006370FE" w:rsidRPr="00C91F9E" w:rsidRDefault="006370FE" w:rsidP="00C91F9E">
            <w:pPr>
              <w:pStyle w:val="Quote"/>
              <w:jc w:val="center"/>
              <w:rPr>
                <w:rFonts w:cs="Browallia New"/>
                <w:sz w:val="24"/>
                <w:szCs w:val="24"/>
              </w:rPr>
            </w:pPr>
            <w:r w:rsidRPr="00C91F9E">
              <w:rPr>
                <w:rFonts w:cs="Browallia New"/>
                <w:sz w:val="24"/>
                <w:szCs w:val="24"/>
              </w:rPr>
              <w:lastRenderedPageBreak/>
              <w:t>CK2</w:t>
            </w:r>
          </w:p>
        </w:tc>
        <w:tc>
          <w:tcPr>
            <w:tcW w:w="862" w:type="dxa"/>
          </w:tcPr>
          <w:p w:rsidR="006370FE" w:rsidRPr="00C91F9E" w:rsidRDefault="006370FE" w:rsidP="00C91F9E">
            <w:pPr>
              <w:pStyle w:val="Quote"/>
              <w:jc w:val="center"/>
              <w:rPr>
                <w:rFonts w:cs="Browallia New"/>
                <w:sz w:val="24"/>
                <w:szCs w:val="24"/>
              </w:rPr>
            </w:pPr>
            <w:r w:rsidRPr="00C91F9E">
              <w:rPr>
                <w:rFonts w:cs="Browallia New"/>
                <w:sz w:val="24"/>
                <w:szCs w:val="24"/>
              </w:rPr>
              <w:t>J</w:t>
            </w:r>
          </w:p>
        </w:tc>
        <w:tc>
          <w:tcPr>
            <w:tcW w:w="883" w:type="dxa"/>
          </w:tcPr>
          <w:p w:rsidR="006370FE" w:rsidRPr="00C91F9E" w:rsidRDefault="006370FE" w:rsidP="00C91F9E">
            <w:pPr>
              <w:pStyle w:val="Quote"/>
              <w:jc w:val="center"/>
              <w:rPr>
                <w:rFonts w:cs="Browallia New"/>
                <w:sz w:val="24"/>
                <w:szCs w:val="24"/>
              </w:rPr>
            </w:pPr>
            <w:r w:rsidRPr="00C91F9E">
              <w:rPr>
                <w:rFonts w:cs="Browallia New"/>
                <w:sz w:val="24"/>
                <w:szCs w:val="24"/>
              </w:rPr>
              <w:t>K</w:t>
            </w:r>
          </w:p>
        </w:tc>
        <w:tc>
          <w:tcPr>
            <w:tcW w:w="889" w:type="dxa"/>
          </w:tcPr>
          <w:p w:rsidR="006370FE" w:rsidRPr="00C91F9E" w:rsidRDefault="006370FE" w:rsidP="00C91F9E">
            <w:pPr>
              <w:pStyle w:val="Quote"/>
              <w:jc w:val="center"/>
              <w:rPr>
                <w:rFonts w:cs="Browallia New"/>
                <w:sz w:val="24"/>
                <w:szCs w:val="24"/>
              </w:rPr>
            </w:pPr>
            <w:r w:rsidRPr="00C91F9E">
              <w:rPr>
                <w:rFonts w:cs="Browallia New"/>
                <w:sz w:val="24"/>
                <w:szCs w:val="24"/>
              </w:rPr>
              <w:t>Q</w:t>
            </w:r>
          </w:p>
        </w:tc>
        <w:tc>
          <w:tcPr>
            <w:tcW w:w="936" w:type="dxa"/>
          </w:tcPr>
          <w:p w:rsidR="006370FE" w:rsidRPr="00C91F9E" w:rsidRDefault="006370FE" w:rsidP="00C91F9E">
            <w:pPr>
              <w:pStyle w:val="Quote"/>
              <w:jc w:val="center"/>
              <w:rPr>
                <w:rFonts w:cs="Browallia New"/>
                <w:sz w:val="24"/>
                <w:szCs w:val="24"/>
              </w:rPr>
            </w:pPr>
            <w:r w:rsidRPr="00C91F9E">
              <w:rPr>
                <w:rFonts w:cs="Browallia New"/>
                <w:sz w:val="24"/>
                <w:szCs w:val="24"/>
              </w:rPr>
              <w:t>Q'</w:t>
            </w:r>
          </w:p>
        </w:tc>
        <w:tc>
          <w:tcPr>
            <w:tcW w:w="1800" w:type="dxa"/>
          </w:tcPr>
          <w:p w:rsidR="006370FE" w:rsidRPr="00C91F9E" w:rsidRDefault="006370FE" w:rsidP="00C91F9E">
            <w:pPr>
              <w:pStyle w:val="Quote"/>
              <w:jc w:val="center"/>
              <w:rPr>
                <w:rFonts w:cs="Browallia New"/>
                <w:sz w:val="24"/>
                <w:szCs w:val="24"/>
              </w:rPr>
            </w:pPr>
            <w:r w:rsidRPr="00C91F9E">
              <w:rPr>
                <w:rFonts w:cs="Browallia New"/>
                <w:sz w:val="24"/>
                <w:szCs w:val="24"/>
              </w:rPr>
              <w:t>State</w:t>
            </w:r>
          </w:p>
        </w:tc>
      </w:tr>
      <w:tr w:rsidR="006370FE" w:rsidRPr="00C91F9E" w:rsidTr="006370FE">
        <w:trPr>
          <w:trHeight w:val="411"/>
          <w:jc w:val="center"/>
        </w:trPr>
        <w:tc>
          <w:tcPr>
            <w:tcW w:w="769" w:type="dxa"/>
          </w:tcPr>
          <w:p w:rsidR="006370FE" w:rsidRPr="00C91F9E" w:rsidRDefault="006370FE" w:rsidP="00C91F9E">
            <w:pPr>
              <w:pStyle w:val="Quote"/>
              <w:jc w:val="center"/>
              <w:rPr>
                <w:rFonts w:cs="Browallia New"/>
                <w:sz w:val="24"/>
                <w:szCs w:val="24"/>
              </w:rPr>
            </w:pPr>
            <w:r w:rsidRPr="00C91F9E">
              <w:rPr>
                <w:rFonts w:cs="Browallia New"/>
                <w:noProof/>
                <w:sz w:val="24"/>
                <w:szCs w:val="24"/>
              </w:rPr>
              <w:drawing>
                <wp:inline distT="0" distB="0" distL="0" distR="0" wp14:anchorId="45C2E3E6" wp14:editId="60ADD548">
                  <wp:extent cx="257175" cy="139014"/>
                  <wp:effectExtent l="19050" t="0" r="9525" b="0"/>
                  <wp:docPr id="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862" w:type="dxa"/>
          </w:tcPr>
          <w:p w:rsidR="006370FE" w:rsidRPr="00C91F9E" w:rsidRDefault="006370FE" w:rsidP="00C91F9E">
            <w:pPr>
              <w:pStyle w:val="Quote"/>
              <w:jc w:val="center"/>
              <w:rPr>
                <w:rFonts w:cs="Browallia New"/>
                <w:sz w:val="24"/>
                <w:szCs w:val="24"/>
              </w:rPr>
            </w:pPr>
            <w:r w:rsidRPr="00C91F9E">
              <w:rPr>
                <w:rFonts w:cs="Browallia New"/>
                <w:sz w:val="24"/>
                <w:szCs w:val="24"/>
              </w:rPr>
              <w:t>0</w:t>
            </w:r>
          </w:p>
        </w:tc>
        <w:tc>
          <w:tcPr>
            <w:tcW w:w="883" w:type="dxa"/>
          </w:tcPr>
          <w:p w:rsidR="006370FE" w:rsidRPr="00C91F9E" w:rsidRDefault="006370FE" w:rsidP="00C91F9E">
            <w:pPr>
              <w:pStyle w:val="Quote"/>
              <w:jc w:val="center"/>
              <w:rPr>
                <w:rFonts w:cs="Browallia New"/>
                <w:sz w:val="24"/>
                <w:szCs w:val="24"/>
              </w:rPr>
            </w:pPr>
            <w:r w:rsidRPr="00C91F9E">
              <w:rPr>
                <w:rFonts w:cs="Browallia New"/>
                <w:sz w:val="24"/>
                <w:szCs w:val="24"/>
              </w:rPr>
              <w:t>0</w:t>
            </w:r>
          </w:p>
        </w:tc>
        <w:tc>
          <w:tcPr>
            <w:tcW w:w="889" w:type="dxa"/>
          </w:tcPr>
          <w:p w:rsidR="006370FE" w:rsidRPr="00C91F9E" w:rsidRDefault="006370FE" w:rsidP="00C91F9E">
            <w:pPr>
              <w:pStyle w:val="Quote"/>
              <w:jc w:val="center"/>
              <w:rPr>
                <w:rFonts w:cs="Browallia New"/>
                <w:sz w:val="24"/>
                <w:szCs w:val="24"/>
              </w:rPr>
            </w:pPr>
            <w:r w:rsidRPr="00C91F9E">
              <w:rPr>
                <w:rFonts w:cs="Browallia New"/>
                <w:sz w:val="24"/>
                <w:szCs w:val="24"/>
              </w:rPr>
              <w:t>0</w:t>
            </w:r>
          </w:p>
        </w:tc>
        <w:tc>
          <w:tcPr>
            <w:tcW w:w="936" w:type="dxa"/>
          </w:tcPr>
          <w:p w:rsidR="006370FE" w:rsidRPr="00C91F9E" w:rsidRDefault="006370FE" w:rsidP="00C91F9E">
            <w:pPr>
              <w:pStyle w:val="Quote"/>
              <w:jc w:val="center"/>
              <w:rPr>
                <w:rFonts w:cs="Browallia New"/>
                <w:sz w:val="24"/>
                <w:szCs w:val="24"/>
              </w:rPr>
            </w:pPr>
            <w:r w:rsidRPr="00C91F9E">
              <w:rPr>
                <w:rFonts w:cs="Browallia New"/>
                <w:sz w:val="24"/>
                <w:szCs w:val="24"/>
              </w:rPr>
              <w:t>1</w:t>
            </w:r>
          </w:p>
        </w:tc>
        <w:tc>
          <w:tcPr>
            <w:tcW w:w="1800" w:type="dxa"/>
          </w:tcPr>
          <w:p w:rsidR="006370FE" w:rsidRPr="00C91F9E" w:rsidRDefault="006370FE" w:rsidP="00C91F9E">
            <w:pPr>
              <w:pStyle w:val="Quote"/>
              <w:jc w:val="center"/>
              <w:rPr>
                <w:rFonts w:cs="Browallia New"/>
                <w:sz w:val="24"/>
                <w:szCs w:val="24"/>
              </w:rPr>
            </w:pPr>
            <w:r w:rsidRPr="00C91F9E">
              <w:rPr>
                <w:rFonts w:cs="Browallia New"/>
                <w:sz w:val="24"/>
                <w:szCs w:val="24"/>
              </w:rPr>
              <w:t>No change (Q)</w:t>
            </w:r>
          </w:p>
        </w:tc>
      </w:tr>
      <w:tr w:rsidR="006370FE" w:rsidRPr="00C91F9E" w:rsidTr="006370FE">
        <w:trPr>
          <w:trHeight w:val="411"/>
          <w:jc w:val="center"/>
        </w:trPr>
        <w:tc>
          <w:tcPr>
            <w:tcW w:w="769" w:type="dxa"/>
          </w:tcPr>
          <w:p w:rsidR="006370FE" w:rsidRPr="00C91F9E" w:rsidRDefault="006370FE" w:rsidP="00C91F9E">
            <w:pPr>
              <w:pStyle w:val="Quote"/>
              <w:jc w:val="center"/>
              <w:rPr>
                <w:rFonts w:cs="Browallia New"/>
                <w:sz w:val="24"/>
                <w:szCs w:val="24"/>
              </w:rPr>
            </w:pPr>
            <w:r w:rsidRPr="00C91F9E">
              <w:rPr>
                <w:rFonts w:cs="Browallia New"/>
                <w:noProof/>
                <w:sz w:val="24"/>
                <w:szCs w:val="24"/>
              </w:rPr>
              <w:drawing>
                <wp:inline distT="0" distB="0" distL="0" distR="0" wp14:anchorId="07DC061F" wp14:editId="1EE39A5F">
                  <wp:extent cx="257175" cy="139014"/>
                  <wp:effectExtent l="19050" t="0" r="9525"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862" w:type="dxa"/>
          </w:tcPr>
          <w:p w:rsidR="006370FE" w:rsidRPr="00C91F9E" w:rsidRDefault="006370FE" w:rsidP="00C91F9E">
            <w:pPr>
              <w:pStyle w:val="Quote"/>
              <w:jc w:val="center"/>
              <w:rPr>
                <w:rFonts w:cs="Browallia New"/>
                <w:sz w:val="24"/>
                <w:szCs w:val="24"/>
              </w:rPr>
            </w:pPr>
            <w:r w:rsidRPr="00C91F9E">
              <w:rPr>
                <w:rFonts w:cs="Browallia New"/>
                <w:sz w:val="24"/>
                <w:szCs w:val="24"/>
              </w:rPr>
              <w:t>0</w:t>
            </w:r>
          </w:p>
        </w:tc>
        <w:tc>
          <w:tcPr>
            <w:tcW w:w="883" w:type="dxa"/>
          </w:tcPr>
          <w:p w:rsidR="006370FE" w:rsidRPr="00C91F9E" w:rsidRDefault="006370FE" w:rsidP="00C91F9E">
            <w:pPr>
              <w:pStyle w:val="Quote"/>
              <w:jc w:val="center"/>
              <w:rPr>
                <w:rFonts w:cs="Browallia New"/>
                <w:sz w:val="24"/>
                <w:szCs w:val="24"/>
              </w:rPr>
            </w:pPr>
            <w:r w:rsidRPr="00C91F9E">
              <w:rPr>
                <w:rFonts w:cs="Browallia New"/>
                <w:sz w:val="24"/>
                <w:szCs w:val="24"/>
              </w:rPr>
              <w:t>1</w:t>
            </w:r>
          </w:p>
        </w:tc>
        <w:tc>
          <w:tcPr>
            <w:tcW w:w="889" w:type="dxa"/>
          </w:tcPr>
          <w:p w:rsidR="006370FE" w:rsidRPr="00C91F9E" w:rsidRDefault="006370FE" w:rsidP="00C91F9E">
            <w:pPr>
              <w:pStyle w:val="Quote"/>
              <w:jc w:val="center"/>
              <w:rPr>
                <w:rFonts w:cs="Browallia New"/>
                <w:sz w:val="24"/>
                <w:szCs w:val="24"/>
              </w:rPr>
            </w:pPr>
            <w:r w:rsidRPr="00C91F9E">
              <w:rPr>
                <w:rFonts w:cs="Browallia New"/>
                <w:sz w:val="24"/>
                <w:szCs w:val="24"/>
              </w:rPr>
              <w:t>0</w:t>
            </w:r>
          </w:p>
        </w:tc>
        <w:tc>
          <w:tcPr>
            <w:tcW w:w="936" w:type="dxa"/>
          </w:tcPr>
          <w:p w:rsidR="006370FE" w:rsidRPr="00C91F9E" w:rsidRDefault="006370FE" w:rsidP="00C91F9E">
            <w:pPr>
              <w:pStyle w:val="Quote"/>
              <w:jc w:val="center"/>
              <w:rPr>
                <w:rFonts w:cs="Browallia New"/>
                <w:sz w:val="24"/>
                <w:szCs w:val="24"/>
              </w:rPr>
            </w:pPr>
            <w:r w:rsidRPr="00C91F9E">
              <w:rPr>
                <w:rFonts w:cs="Browallia New"/>
                <w:sz w:val="24"/>
                <w:szCs w:val="24"/>
              </w:rPr>
              <w:t>1</w:t>
            </w:r>
          </w:p>
        </w:tc>
        <w:tc>
          <w:tcPr>
            <w:tcW w:w="1800" w:type="dxa"/>
          </w:tcPr>
          <w:p w:rsidR="006370FE" w:rsidRPr="00C91F9E" w:rsidRDefault="006370FE" w:rsidP="00C91F9E">
            <w:pPr>
              <w:pStyle w:val="Quote"/>
              <w:jc w:val="center"/>
              <w:rPr>
                <w:rFonts w:cs="Browallia New"/>
                <w:sz w:val="24"/>
                <w:szCs w:val="24"/>
              </w:rPr>
            </w:pPr>
            <w:r w:rsidRPr="00C91F9E">
              <w:rPr>
                <w:rFonts w:cs="Browallia New"/>
                <w:sz w:val="24"/>
                <w:szCs w:val="24"/>
              </w:rPr>
              <w:t>Reset Q</w:t>
            </w:r>
          </w:p>
        </w:tc>
      </w:tr>
      <w:tr w:rsidR="006370FE" w:rsidRPr="00C91F9E" w:rsidTr="006370FE">
        <w:trPr>
          <w:trHeight w:val="395"/>
          <w:jc w:val="center"/>
        </w:trPr>
        <w:tc>
          <w:tcPr>
            <w:tcW w:w="769" w:type="dxa"/>
          </w:tcPr>
          <w:p w:rsidR="006370FE" w:rsidRPr="00C91F9E" w:rsidRDefault="006370FE" w:rsidP="00C91F9E">
            <w:pPr>
              <w:pStyle w:val="Quote"/>
              <w:jc w:val="center"/>
              <w:rPr>
                <w:rFonts w:cs="Browallia New"/>
                <w:sz w:val="24"/>
                <w:szCs w:val="24"/>
              </w:rPr>
            </w:pPr>
            <w:r w:rsidRPr="00C91F9E">
              <w:rPr>
                <w:rFonts w:cs="Browallia New"/>
                <w:noProof/>
                <w:sz w:val="24"/>
                <w:szCs w:val="24"/>
              </w:rPr>
              <w:drawing>
                <wp:inline distT="0" distB="0" distL="0" distR="0" wp14:anchorId="1CA5F073" wp14:editId="25063FA0">
                  <wp:extent cx="257175" cy="139014"/>
                  <wp:effectExtent l="19050" t="0" r="9525" b="0"/>
                  <wp:docPr id="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862" w:type="dxa"/>
          </w:tcPr>
          <w:p w:rsidR="006370FE" w:rsidRPr="00C91F9E" w:rsidRDefault="006370FE" w:rsidP="00C91F9E">
            <w:pPr>
              <w:pStyle w:val="Quote"/>
              <w:jc w:val="center"/>
              <w:rPr>
                <w:rFonts w:cs="Browallia New"/>
                <w:sz w:val="24"/>
                <w:szCs w:val="24"/>
              </w:rPr>
            </w:pPr>
            <w:r w:rsidRPr="00C91F9E">
              <w:rPr>
                <w:rFonts w:cs="Browallia New"/>
                <w:sz w:val="24"/>
                <w:szCs w:val="24"/>
              </w:rPr>
              <w:t>1</w:t>
            </w:r>
          </w:p>
        </w:tc>
        <w:tc>
          <w:tcPr>
            <w:tcW w:w="883" w:type="dxa"/>
          </w:tcPr>
          <w:p w:rsidR="006370FE" w:rsidRPr="00C91F9E" w:rsidRDefault="006370FE" w:rsidP="00C91F9E">
            <w:pPr>
              <w:pStyle w:val="Quote"/>
              <w:jc w:val="center"/>
              <w:rPr>
                <w:rFonts w:cs="Browallia New"/>
                <w:sz w:val="24"/>
                <w:szCs w:val="24"/>
              </w:rPr>
            </w:pPr>
            <w:r w:rsidRPr="00C91F9E">
              <w:rPr>
                <w:rFonts w:cs="Browallia New"/>
                <w:sz w:val="24"/>
                <w:szCs w:val="24"/>
              </w:rPr>
              <w:t>0</w:t>
            </w:r>
          </w:p>
        </w:tc>
        <w:tc>
          <w:tcPr>
            <w:tcW w:w="889" w:type="dxa"/>
          </w:tcPr>
          <w:p w:rsidR="006370FE" w:rsidRPr="00C91F9E" w:rsidRDefault="006370FE" w:rsidP="00C91F9E">
            <w:pPr>
              <w:pStyle w:val="Quote"/>
              <w:jc w:val="center"/>
              <w:rPr>
                <w:rFonts w:cs="Browallia New"/>
                <w:sz w:val="24"/>
                <w:szCs w:val="24"/>
              </w:rPr>
            </w:pPr>
            <w:r w:rsidRPr="00C91F9E">
              <w:rPr>
                <w:rFonts w:cs="Browallia New"/>
                <w:sz w:val="24"/>
                <w:szCs w:val="24"/>
              </w:rPr>
              <w:t>1</w:t>
            </w:r>
          </w:p>
        </w:tc>
        <w:tc>
          <w:tcPr>
            <w:tcW w:w="936" w:type="dxa"/>
          </w:tcPr>
          <w:p w:rsidR="006370FE" w:rsidRPr="00C91F9E" w:rsidRDefault="006370FE" w:rsidP="00C91F9E">
            <w:pPr>
              <w:pStyle w:val="Quote"/>
              <w:jc w:val="center"/>
              <w:rPr>
                <w:rFonts w:cs="Browallia New"/>
                <w:sz w:val="24"/>
                <w:szCs w:val="24"/>
              </w:rPr>
            </w:pPr>
            <w:r w:rsidRPr="00C91F9E">
              <w:rPr>
                <w:rFonts w:cs="Browallia New"/>
                <w:sz w:val="24"/>
                <w:szCs w:val="24"/>
              </w:rPr>
              <w:t>0</w:t>
            </w:r>
          </w:p>
        </w:tc>
        <w:tc>
          <w:tcPr>
            <w:tcW w:w="1800" w:type="dxa"/>
          </w:tcPr>
          <w:p w:rsidR="006370FE" w:rsidRPr="00C91F9E" w:rsidRDefault="006370FE" w:rsidP="00C91F9E">
            <w:pPr>
              <w:pStyle w:val="Quote"/>
              <w:jc w:val="center"/>
              <w:rPr>
                <w:rFonts w:cs="Browallia New"/>
                <w:sz w:val="24"/>
                <w:szCs w:val="24"/>
              </w:rPr>
            </w:pPr>
            <w:r w:rsidRPr="00C91F9E">
              <w:rPr>
                <w:rFonts w:cs="Browallia New"/>
                <w:sz w:val="24"/>
                <w:szCs w:val="24"/>
              </w:rPr>
              <w:t>Set Q</w:t>
            </w:r>
          </w:p>
        </w:tc>
      </w:tr>
      <w:tr w:rsidR="006370FE" w:rsidRPr="00C91F9E" w:rsidTr="006370FE">
        <w:trPr>
          <w:trHeight w:val="411"/>
          <w:jc w:val="center"/>
        </w:trPr>
        <w:tc>
          <w:tcPr>
            <w:tcW w:w="769" w:type="dxa"/>
          </w:tcPr>
          <w:p w:rsidR="006370FE" w:rsidRPr="00C91F9E" w:rsidRDefault="006370FE" w:rsidP="00C91F9E">
            <w:pPr>
              <w:pStyle w:val="Quote"/>
              <w:jc w:val="center"/>
              <w:rPr>
                <w:rFonts w:cs="Browallia New"/>
                <w:sz w:val="24"/>
                <w:szCs w:val="24"/>
              </w:rPr>
            </w:pPr>
            <w:r w:rsidRPr="00C91F9E">
              <w:rPr>
                <w:rFonts w:cs="Browallia New"/>
                <w:noProof/>
                <w:sz w:val="24"/>
                <w:szCs w:val="24"/>
              </w:rPr>
              <w:drawing>
                <wp:inline distT="0" distB="0" distL="0" distR="0" wp14:anchorId="7BC39A6A" wp14:editId="1A07C4AE">
                  <wp:extent cx="257175" cy="139014"/>
                  <wp:effectExtent l="19050" t="0" r="9525" b="0"/>
                  <wp:docPr id="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862" w:type="dxa"/>
          </w:tcPr>
          <w:p w:rsidR="006370FE" w:rsidRPr="00C91F9E" w:rsidRDefault="006370FE" w:rsidP="00C91F9E">
            <w:pPr>
              <w:pStyle w:val="Quote"/>
              <w:jc w:val="center"/>
              <w:rPr>
                <w:rFonts w:cs="Browallia New"/>
                <w:sz w:val="24"/>
                <w:szCs w:val="24"/>
              </w:rPr>
            </w:pPr>
            <w:r w:rsidRPr="00C91F9E">
              <w:rPr>
                <w:rFonts w:cs="Browallia New"/>
                <w:sz w:val="24"/>
                <w:szCs w:val="24"/>
              </w:rPr>
              <w:t>1</w:t>
            </w:r>
          </w:p>
        </w:tc>
        <w:tc>
          <w:tcPr>
            <w:tcW w:w="883" w:type="dxa"/>
          </w:tcPr>
          <w:p w:rsidR="006370FE" w:rsidRPr="00C91F9E" w:rsidRDefault="006370FE" w:rsidP="00C91F9E">
            <w:pPr>
              <w:pStyle w:val="Quote"/>
              <w:jc w:val="center"/>
              <w:rPr>
                <w:rFonts w:cs="Browallia New"/>
                <w:sz w:val="24"/>
                <w:szCs w:val="24"/>
              </w:rPr>
            </w:pPr>
            <w:r w:rsidRPr="00C91F9E">
              <w:rPr>
                <w:rFonts w:cs="Browallia New"/>
                <w:sz w:val="24"/>
                <w:szCs w:val="24"/>
              </w:rPr>
              <w:t>1</w:t>
            </w:r>
          </w:p>
        </w:tc>
        <w:tc>
          <w:tcPr>
            <w:tcW w:w="889" w:type="dxa"/>
          </w:tcPr>
          <w:p w:rsidR="006370FE" w:rsidRPr="00C91F9E" w:rsidRDefault="006370FE" w:rsidP="00C91F9E">
            <w:pPr>
              <w:pStyle w:val="Quote"/>
              <w:jc w:val="center"/>
              <w:rPr>
                <w:rFonts w:cs="Browallia New"/>
                <w:sz w:val="24"/>
                <w:szCs w:val="24"/>
              </w:rPr>
            </w:pPr>
            <w:r w:rsidRPr="00C91F9E">
              <w:rPr>
                <w:rFonts w:cs="Browallia New"/>
                <w:sz w:val="24"/>
                <w:szCs w:val="24"/>
              </w:rPr>
              <w:t>0</w:t>
            </w:r>
          </w:p>
        </w:tc>
        <w:tc>
          <w:tcPr>
            <w:tcW w:w="936" w:type="dxa"/>
          </w:tcPr>
          <w:p w:rsidR="006370FE" w:rsidRPr="00C91F9E" w:rsidRDefault="006370FE" w:rsidP="00C91F9E">
            <w:pPr>
              <w:pStyle w:val="Quote"/>
              <w:jc w:val="center"/>
              <w:rPr>
                <w:rFonts w:cs="Browallia New"/>
                <w:sz w:val="24"/>
                <w:szCs w:val="24"/>
              </w:rPr>
            </w:pPr>
            <w:r w:rsidRPr="00C91F9E">
              <w:rPr>
                <w:rFonts w:cs="Browallia New"/>
                <w:sz w:val="24"/>
                <w:szCs w:val="24"/>
              </w:rPr>
              <w:t>1</w:t>
            </w:r>
          </w:p>
        </w:tc>
        <w:tc>
          <w:tcPr>
            <w:tcW w:w="1800" w:type="dxa"/>
          </w:tcPr>
          <w:p w:rsidR="006370FE" w:rsidRPr="00C91F9E" w:rsidRDefault="006370FE" w:rsidP="00C91F9E">
            <w:pPr>
              <w:pStyle w:val="Quote"/>
              <w:jc w:val="center"/>
              <w:rPr>
                <w:rFonts w:cs="Browallia New"/>
                <w:sz w:val="24"/>
                <w:szCs w:val="24"/>
              </w:rPr>
            </w:pPr>
            <w:r w:rsidRPr="00C91F9E">
              <w:rPr>
                <w:rFonts w:cs="Browallia New"/>
                <w:sz w:val="24"/>
                <w:szCs w:val="24"/>
              </w:rPr>
              <w:t>Complement(Q)</w:t>
            </w:r>
          </w:p>
        </w:tc>
      </w:tr>
    </w:tbl>
    <w:p w:rsidR="006370FE" w:rsidRPr="00C91F9E" w:rsidRDefault="006370FE" w:rsidP="00C91F9E">
      <w:pPr>
        <w:pStyle w:val="Quote"/>
        <w:jc w:val="center"/>
        <w:rPr>
          <w:rFonts w:cs="Browallia New"/>
          <w:b w:val="0"/>
          <w:bCs/>
          <w:sz w:val="24"/>
          <w:szCs w:val="24"/>
          <w:vertAlign w:val="subscript"/>
        </w:rPr>
      </w:pPr>
      <w:r w:rsidRPr="00C91F9E">
        <w:rPr>
          <w:rFonts w:cs="Browallia New"/>
          <w:b w:val="0"/>
          <w:bCs/>
          <w:sz w:val="24"/>
          <w:szCs w:val="24"/>
        </w:rPr>
        <w:t>Table.</w:t>
      </w:r>
      <w:r w:rsidRPr="00C91F9E">
        <w:rPr>
          <w:rFonts w:cs="Browallia New"/>
          <w:b w:val="0"/>
          <w:bCs/>
          <w:sz w:val="24"/>
          <w:szCs w:val="24"/>
          <w:vertAlign w:val="subscript"/>
        </w:rPr>
        <w:t>4</w:t>
      </w:r>
    </w:p>
    <w:p w:rsidR="0022065F" w:rsidRPr="00EF038F" w:rsidRDefault="006370FE" w:rsidP="00C91F9E">
      <w:pPr>
        <w:pStyle w:val="Quote"/>
        <w:rPr>
          <w:rFonts w:cs="Browallia New"/>
          <w:b w:val="0"/>
          <w:bCs/>
          <w:sz w:val="28"/>
          <w:szCs w:val="28"/>
        </w:rPr>
      </w:pPr>
      <w:r w:rsidRPr="00EF038F">
        <w:rPr>
          <w:rFonts w:cs="Browallia New"/>
          <w:b w:val="0"/>
          <w:bCs/>
          <w:sz w:val="28"/>
          <w:szCs w:val="28"/>
        </w:rPr>
        <w:t>This type of latch (JK) works as SR latch in</w:t>
      </w:r>
      <w:r w:rsidR="002668FB" w:rsidRPr="00EF038F">
        <w:rPr>
          <w:rFonts w:cs="Browallia New"/>
          <w:b w:val="0"/>
          <w:bCs/>
          <w:sz w:val="28"/>
          <w:szCs w:val="28"/>
        </w:rPr>
        <w:t xml:space="preserve"> No change</w:t>
      </w:r>
      <w:r w:rsidRPr="00EF038F">
        <w:rPr>
          <w:rFonts w:cs="Browallia New"/>
          <w:b w:val="0"/>
          <w:bCs/>
          <w:sz w:val="28"/>
          <w:szCs w:val="28"/>
        </w:rPr>
        <w:t xml:space="preserve"> state</w:t>
      </w:r>
      <w:r w:rsidR="002668FB" w:rsidRPr="00EF038F">
        <w:rPr>
          <w:rFonts w:cs="Browallia New"/>
          <w:b w:val="0"/>
          <w:bCs/>
          <w:sz w:val="28"/>
          <w:szCs w:val="28"/>
        </w:rPr>
        <w:t xml:space="preserve"> JK = 00, Reset state JK = 01</w:t>
      </w:r>
      <w:r w:rsidRPr="00EF038F">
        <w:rPr>
          <w:rFonts w:cs="Browallia New"/>
          <w:b w:val="0"/>
          <w:bCs/>
          <w:sz w:val="28"/>
          <w:szCs w:val="28"/>
        </w:rPr>
        <w:t xml:space="preserve"> &amp; </w:t>
      </w:r>
      <w:r w:rsidR="002668FB" w:rsidRPr="00EF038F">
        <w:rPr>
          <w:rFonts w:cs="Browallia New"/>
          <w:b w:val="0"/>
          <w:bCs/>
          <w:sz w:val="28"/>
          <w:szCs w:val="28"/>
        </w:rPr>
        <w:t>Set state JK = 10</w:t>
      </w:r>
      <w:r w:rsidRPr="00EF038F">
        <w:rPr>
          <w:rFonts w:cs="Browallia New"/>
          <w:b w:val="0"/>
          <w:bCs/>
          <w:sz w:val="28"/>
          <w:szCs w:val="28"/>
        </w:rPr>
        <w:t>. But at state JK</w:t>
      </w:r>
      <w:r w:rsidR="002668FB" w:rsidRPr="00EF038F">
        <w:rPr>
          <w:rFonts w:cs="Browallia New"/>
          <w:b w:val="0"/>
          <w:bCs/>
          <w:sz w:val="28"/>
          <w:szCs w:val="28"/>
        </w:rPr>
        <w:t xml:space="preserve"> </w:t>
      </w:r>
      <w:r w:rsidRPr="00EF038F">
        <w:rPr>
          <w:rFonts w:cs="Browallia New"/>
          <w:b w:val="0"/>
          <w:bCs/>
          <w:sz w:val="28"/>
          <w:szCs w:val="28"/>
        </w:rPr>
        <w:t>=</w:t>
      </w:r>
      <w:r w:rsidR="002668FB" w:rsidRPr="00EF038F">
        <w:rPr>
          <w:rFonts w:cs="Browallia New"/>
          <w:b w:val="0"/>
          <w:bCs/>
          <w:sz w:val="28"/>
          <w:szCs w:val="28"/>
        </w:rPr>
        <w:t xml:space="preserve"> </w:t>
      </w:r>
      <w:r w:rsidRPr="00EF038F">
        <w:rPr>
          <w:rFonts w:cs="Browallia New"/>
          <w:b w:val="0"/>
          <w:bCs/>
          <w:sz w:val="28"/>
          <w:szCs w:val="28"/>
        </w:rPr>
        <w:t>11 it complements the previous value of Q &amp; so Q'. As shown in Table.4.</w:t>
      </w:r>
    </w:p>
    <w:p w:rsidR="00D4054C" w:rsidRPr="00EF038F" w:rsidRDefault="00D4054C" w:rsidP="00C91F9E">
      <w:pPr>
        <w:pStyle w:val="Quote"/>
        <w:rPr>
          <w:rFonts w:cs="Browallia New"/>
          <w:b w:val="0"/>
          <w:bCs/>
        </w:rPr>
      </w:pPr>
      <w:r w:rsidRPr="00EF038F">
        <w:rPr>
          <w:rFonts w:cs="Browallia New"/>
          <w:bCs/>
        </w:rPr>
        <w:t>Flip Flops:</w:t>
      </w:r>
    </w:p>
    <w:p w:rsidR="00081F18" w:rsidRPr="00EF038F" w:rsidRDefault="00D4054C" w:rsidP="00A277AD">
      <w:pPr>
        <w:pStyle w:val="Quote"/>
        <w:rPr>
          <w:rFonts w:cs="Browallia New"/>
          <w:b w:val="0"/>
          <w:bCs/>
          <w:sz w:val="28"/>
          <w:szCs w:val="28"/>
        </w:rPr>
      </w:pPr>
      <w:r w:rsidRPr="00EF038F">
        <w:rPr>
          <w:rFonts w:cs="Browallia New"/>
          <w:b w:val="0"/>
          <w:bCs/>
          <w:sz w:val="28"/>
          <w:szCs w:val="28"/>
        </w:rPr>
        <w:t>Memory element that storage binary information</w:t>
      </w:r>
      <w:r w:rsidR="00A277AD">
        <w:rPr>
          <w:rFonts w:cs="Browallia New"/>
          <w:b w:val="0"/>
          <w:bCs/>
          <w:sz w:val="28"/>
          <w:szCs w:val="28"/>
        </w:rPr>
        <w:t xml:space="preserve">; </w:t>
      </w:r>
      <w:r w:rsidRPr="00EF038F">
        <w:rPr>
          <w:rFonts w:cs="Browallia New"/>
          <w:b w:val="0"/>
          <w:bCs/>
          <w:sz w:val="28"/>
          <w:szCs w:val="28"/>
        </w:rPr>
        <w:t>it built using two Latches connecting together. There are three types of flip-flops: (D flip-flop, JK flip-flop, T flip-flop)</w:t>
      </w:r>
      <w:r w:rsidR="0022065F" w:rsidRPr="00EF038F">
        <w:rPr>
          <w:rFonts w:cs="Browallia New"/>
          <w:b w:val="0"/>
          <w:bCs/>
          <w:sz w:val="28"/>
          <w:szCs w:val="28"/>
        </w:rPr>
        <w:t>.</w:t>
      </w:r>
    </w:p>
    <w:p w:rsidR="0022065F" w:rsidRPr="00C91F9E" w:rsidRDefault="0022065F" w:rsidP="00C91F9E">
      <w:pPr>
        <w:pStyle w:val="Quote"/>
        <w:rPr>
          <w:rFonts w:cs="Browallia New"/>
          <w:sz w:val="28"/>
          <w:szCs w:val="28"/>
        </w:rPr>
      </w:pPr>
      <w:r w:rsidRPr="00EF038F">
        <w:rPr>
          <w:rFonts w:cs="Browallia New"/>
          <w:bCs/>
        </w:rPr>
        <w:t>Constructing JK Flip-flo</w:t>
      </w:r>
      <w:r w:rsidR="00A277AD">
        <w:rPr>
          <w:rFonts w:cs="Browallia New"/>
          <w:bCs/>
        </w:rPr>
        <w:t xml:space="preserve">p with master- slave RS latches: </w:t>
      </w:r>
    </w:p>
    <w:p w:rsidR="0022065F" w:rsidRPr="00EF038F" w:rsidRDefault="0022065F" w:rsidP="00C91F9E">
      <w:pPr>
        <w:pStyle w:val="Quote"/>
        <w:rPr>
          <w:rFonts w:cs="Browallia New"/>
          <w:b w:val="0"/>
          <w:bCs/>
          <w:sz w:val="28"/>
          <w:szCs w:val="28"/>
        </w:rPr>
      </w:pPr>
      <w:r w:rsidRPr="00EF038F">
        <w:rPr>
          <w:rFonts w:cs="Browallia New"/>
          <w:b w:val="0"/>
          <w:bCs/>
          <w:sz w:val="28"/>
          <w:szCs w:val="28"/>
        </w:rPr>
        <w:t>We use KL-26006 module to connect the circuit of fig.5, by connecting CK1 to Pulser switch and J &amp; K to data switches</w:t>
      </w:r>
      <w:r w:rsidR="00A277AD">
        <w:rPr>
          <w:rFonts w:cs="Browallia New"/>
          <w:b w:val="0"/>
          <w:bCs/>
          <w:sz w:val="28"/>
          <w:szCs w:val="28"/>
        </w:rPr>
        <w:t xml:space="preserve"> </w:t>
      </w:r>
      <w:r w:rsidRPr="00EF038F">
        <w:rPr>
          <w:rFonts w:cs="Browallia New"/>
          <w:b w:val="0"/>
          <w:bCs/>
          <w:sz w:val="28"/>
          <w:szCs w:val="28"/>
        </w:rPr>
        <w:t>, and S, R, Q, Q' to logic indicators. And follow the input sequence of Table.5.</w:t>
      </w:r>
    </w:p>
    <w:p w:rsidR="0022065F" w:rsidRPr="00EF038F" w:rsidRDefault="0022065F" w:rsidP="00C91F9E">
      <w:pPr>
        <w:pStyle w:val="Quote"/>
        <w:rPr>
          <w:rFonts w:cs="Browallia New"/>
          <w:b w:val="0"/>
          <w:bCs/>
          <w:sz w:val="28"/>
          <w:szCs w:val="28"/>
        </w:rPr>
      </w:pPr>
      <w:r w:rsidRPr="00EF038F">
        <w:rPr>
          <w:b w:val="0"/>
          <w:bCs/>
          <w:noProof/>
          <w:sz w:val="28"/>
          <w:szCs w:val="28"/>
        </w:rPr>
        <w:drawing>
          <wp:inline distT="0" distB="0" distL="0" distR="0" wp14:anchorId="47985E11" wp14:editId="3B5D7E27">
            <wp:extent cx="5267325" cy="1800225"/>
            <wp:effectExtent l="0" t="0" r="9525" b="9525"/>
            <wp:docPr id="7"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grayscl/>
                    </a:blip>
                    <a:srcRect/>
                    <a:stretch>
                      <a:fillRect/>
                    </a:stretch>
                  </pic:blipFill>
                  <pic:spPr bwMode="auto">
                    <a:xfrm>
                      <a:off x="0" y="0"/>
                      <a:ext cx="5267325" cy="1800225"/>
                    </a:xfrm>
                    <a:prstGeom prst="rect">
                      <a:avLst/>
                    </a:prstGeom>
                    <a:ln>
                      <a:noFill/>
                    </a:ln>
                    <a:effectLst>
                      <a:softEdge rad="112500"/>
                    </a:effectLst>
                  </pic:spPr>
                </pic:pic>
              </a:graphicData>
            </a:graphic>
          </wp:inline>
        </w:drawing>
      </w:r>
    </w:p>
    <w:p w:rsidR="0022065F" w:rsidRDefault="0022065F" w:rsidP="00C91F9E">
      <w:pPr>
        <w:pStyle w:val="Quote"/>
        <w:jc w:val="center"/>
        <w:rPr>
          <w:rFonts w:cs="Browallia New"/>
          <w:b w:val="0"/>
          <w:bCs/>
          <w:sz w:val="24"/>
          <w:szCs w:val="24"/>
        </w:rPr>
      </w:pPr>
      <w:r w:rsidRPr="00C91F9E">
        <w:rPr>
          <w:rFonts w:cs="Browallia New"/>
          <w:b w:val="0"/>
          <w:bCs/>
          <w:sz w:val="24"/>
          <w:szCs w:val="24"/>
        </w:rPr>
        <w:t>Fig.</w:t>
      </w:r>
      <w:r w:rsidRPr="00C91F9E">
        <w:rPr>
          <w:rFonts w:cs="Browallia New"/>
          <w:b w:val="0"/>
          <w:bCs/>
          <w:sz w:val="24"/>
          <w:szCs w:val="24"/>
          <w:vertAlign w:val="subscript"/>
        </w:rPr>
        <w:t>5</w:t>
      </w:r>
      <w:r w:rsidRPr="00C91F9E">
        <w:rPr>
          <w:rFonts w:cs="Browallia New"/>
          <w:b w:val="0"/>
          <w:bCs/>
          <w:sz w:val="24"/>
          <w:szCs w:val="24"/>
        </w:rPr>
        <w:t xml:space="preserve"> (JK flip-flo</w:t>
      </w:r>
      <w:r w:rsidR="00A277AD">
        <w:rPr>
          <w:rFonts w:cs="Browallia New"/>
          <w:b w:val="0"/>
          <w:bCs/>
          <w:sz w:val="24"/>
          <w:szCs w:val="24"/>
        </w:rPr>
        <w:t>p with master-slave RS latches)</w:t>
      </w:r>
    </w:p>
    <w:p w:rsidR="00C91F9E" w:rsidRPr="00C91F9E" w:rsidRDefault="00C91F9E" w:rsidP="00C91F9E">
      <w:pPr>
        <w:jc w:val="center"/>
        <w:rPr>
          <w:sz w:val="28"/>
          <w:szCs w:val="28"/>
        </w:rPr>
      </w:pPr>
    </w:p>
    <w:tbl>
      <w:tblPr>
        <w:tblStyle w:val="TableGrid"/>
        <w:tblW w:w="9774" w:type="dxa"/>
        <w:jc w:val="center"/>
        <w:tblInd w:w="810" w:type="dxa"/>
        <w:tblBorders>
          <w:insideH w:val="none" w:sz="0" w:space="0" w:color="auto"/>
        </w:tblBorders>
        <w:shd w:val="clear" w:color="auto" w:fill="FFFFFF" w:themeFill="background1"/>
        <w:tblLook w:val="04A0" w:firstRow="1" w:lastRow="0" w:firstColumn="1" w:lastColumn="0" w:noHBand="0" w:noVBand="1"/>
      </w:tblPr>
      <w:tblGrid>
        <w:gridCol w:w="737"/>
        <w:gridCol w:w="665"/>
        <w:gridCol w:w="671"/>
        <w:gridCol w:w="668"/>
        <w:gridCol w:w="671"/>
        <w:gridCol w:w="674"/>
        <w:gridCol w:w="655"/>
        <w:gridCol w:w="583"/>
        <w:gridCol w:w="717"/>
        <w:gridCol w:w="720"/>
        <w:gridCol w:w="652"/>
        <w:gridCol w:w="728"/>
        <w:gridCol w:w="1633"/>
      </w:tblGrid>
      <w:tr w:rsidR="00AA01A9" w:rsidRPr="00C91F9E" w:rsidTr="00AA01A9">
        <w:trPr>
          <w:trHeight w:val="581"/>
          <w:jc w:val="center"/>
        </w:trPr>
        <w:tc>
          <w:tcPr>
            <w:tcW w:w="73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lastRenderedPageBreak/>
              <w:t>CK1</w:t>
            </w:r>
          </w:p>
        </w:tc>
        <w:tc>
          <w:tcPr>
            <w:tcW w:w="675"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J</w:t>
            </w:r>
          </w:p>
        </w:tc>
        <w:tc>
          <w:tcPr>
            <w:tcW w:w="68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K</w:t>
            </w:r>
          </w:p>
        </w:tc>
        <w:tc>
          <w:tcPr>
            <w:tcW w:w="67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S</w:t>
            </w:r>
          </w:p>
        </w:tc>
        <w:tc>
          <w:tcPr>
            <w:tcW w:w="68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R</w:t>
            </w:r>
          </w:p>
        </w:tc>
        <w:tc>
          <w:tcPr>
            <w:tcW w:w="683"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Q</w:t>
            </w:r>
          </w:p>
        </w:tc>
        <w:tc>
          <w:tcPr>
            <w:tcW w:w="66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Q'</w:t>
            </w:r>
          </w:p>
        </w:tc>
        <w:tc>
          <w:tcPr>
            <w:tcW w:w="590"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-&gt;</w:t>
            </w:r>
          </w:p>
        </w:tc>
        <w:tc>
          <w:tcPr>
            <w:tcW w:w="72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S</w:t>
            </w:r>
          </w:p>
        </w:tc>
        <w:tc>
          <w:tcPr>
            <w:tcW w:w="73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R</w:t>
            </w:r>
          </w:p>
        </w:tc>
        <w:tc>
          <w:tcPr>
            <w:tcW w:w="660"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Q</w:t>
            </w:r>
          </w:p>
        </w:tc>
        <w:tc>
          <w:tcPr>
            <w:tcW w:w="736"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Q'</w:t>
            </w:r>
          </w:p>
        </w:tc>
        <w:tc>
          <w:tcPr>
            <w:tcW w:w="1532"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State</w:t>
            </w:r>
          </w:p>
        </w:tc>
      </w:tr>
      <w:tr w:rsidR="00AA01A9" w:rsidRPr="00C91F9E" w:rsidTr="00AA01A9">
        <w:trPr>
          <w:trHeight w:val="581"/>
          <w:jc w:val="center"/>
        </w:trPr>
        <w:tc>
          <w:tcPr>
            <w:tcW w:w="73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noProof/>
                <w:sz w:val="28"/>
                <w:szCs w:val="28"/>
              </w:rPr>
              <w:drawing>
                <wp:inline distT="0" distB="0" distL="0" distR="0" wp14:anchorId="565C367F" wp14:editId="2AA38C91">
                  <wp:extent cx="257175" cy="139014"/>
                  <wp:effectExtent l="19050" t="0" r="9525" b="0"/>
                  <wp:docPr id="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675"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68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67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8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683"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6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590"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-&gt;</w:t>
            </w:r>
          </w:p>
        </w:tc>
        <w:tc>
          <w:tcPr>
            <w:tcW w:w="72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73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60"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736"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1532"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No change</w:t>
            </w:r>
          </w:p>
        </w:tc>
      </w:tr>
      <w:tr w:rsidR="00AA01A9" w:rsidRPr="00C91F9E" w:rsidTr="00AA01A9">
        <w:trPr>
          <w:trHeight w:val="581"/>
          <w:jc w:val="center"/>
        </w:trPr>
        <w:tc>
          <w:tcPr>
            <w:tcW w:w="73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noProof/>
                <w:sz w:val="28"/>
                <w:szCs w:val="28"/>
              </w:rPr>
              <w:drawing>
                <wp:inline distT="0" distB="0" distL="0" distR="0" wp14:anchorId="5F5455C4" wp14:editId="416B17CB">
                  <wp:extent cx="257175" cy="139014"/>
                  <wp:effectExtent l="19050" t="0" r="9525"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675"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68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7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68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83"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66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590"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-&gt;</w:t>
            </w:r>
          </w:p>
        </w:tc>
        <w:tc>
          <w:tcPr>
            <w:tcW w:w="72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73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60"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736"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1532"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Reset</w:t>
            </w:r>
          </w:p>
        </w:tc>
      </w:tr>
      <w:tr w:rsidR="00AA01A9" w:rsidRPr="00C91F9E" w:rsidTr="00AA01A9">
        <w:trPr>
          <w:trHeight w:val="555"/>
          <w:jc w:val="center"/>
        </w:trPr>
        <w:tc>
          <w:tcPr>
            <w:tcW w:w="73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noProof/>
                <w:sz w:val="28"/>
                <w:szCs w:val="28"/>
              </w:rPr>
              <w:drawing>
                <wp:inline distT="0" distB="0" distL="0" distR="0" wp14:anchorId="447CAD8C" wp14:editId="7E1AB5CA">
                  <wp:extent cx="257175" cy="139014"/>
                  <wp:effectExtent l="19050" t="0" r="9525"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675"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8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67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8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683"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6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590"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-&gt;</w:t>
            </w:r>
          </w:p>
        </w:tc>
        <w:tc>
          <w:tcPr>
            <w:tcW w:w="72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73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660"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736"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1532"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Set</w:t>
            </w:r>
          </w:p>
        </w:tc>
      </w:tr>
      <w:tr w:rsidR="00AA01A9" w:rsidRPr="00C91F9E" w:rsidTr="00AA01A9">
        <w:trPr>
          <w:trHeight w:val="581"/>
          <w:jc w:val="center"/>
        </w:trPr>
        <w:tc>
          <w:tcPr>
            <w:tcW w:w="73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noProof/>
                <w:sz w:val="28"/>
                <w:szCs w:val="28"/>
              </w:rPr>
              <w:drawing>
                <wp:inline distT="0" distB="0" distL="0" distR="0" wp14:anchorId="61BCEFBB" wp14:editId="2845C1C3">
                  <wp:extent cx="257175" cy="139014"/>
                  <wp:effectExtent l="19050" t="0" r="9525" b="0"/>
                  <wp:docPr id="3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675"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8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7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68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83"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66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590"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-&gt;</w:t>
            </w:r>
          </w:p>
        </w:tc>
        <w:tc>
          <w:tcPr>
            <w:tcW w:w="72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73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60"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736"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1532"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complement</w:t>
            </w:r>
          </w:p>
        </w:tc>
      </w:tr>
      <w:tr w:rsidR="00C91F9E" w:rsidRPr="00C91F9E" w:rsidTr="00AA01A9">
        <w:trPr>
          <w:trHeight w:val="581"/>
          <w:jc w:val="center"/>
        </w:trPr>
        <w:tc>
          <w:tcPr>
            <w:tcW w:w="738"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noProof/>
                <w:sz w:val="28"/>
                <w:szCs w:val="28"/>
              </w:rPr>
              <w:drawing>
                <wp:inline distT="0" distB="0" distL="0" distR="0" wp14:anchorId="17270DBD" wp14:editId="5046D277">
                  <wp:extent cx="257175" cy="139014"/>
                  <wp:effectExtent l="19050" t="0" r="9525" b="0"/>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675"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81"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78" w:type="dxa"/>
            <w:shd w:val="clear" w:color="auto" w:fill="FFC000"/>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681" w:type="dxa"/>
            <w:shd w:val="clear" w:color="auto" w:fill="FFC000"/>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83" w:type="dxa"/>
            <w:shd w:val="clear" w:color="auto" w:fill="FFC000"/>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661" w:type="dxa"/>
            <w:shd w:val="clear" w:color="auto" w:fill="FFC000"/>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590" w:type="dxa"/>
            <w:shd w:val="clear" w:color="auto" w:fill="FFFFFF" w:themeFill="background1"/>
          </w:tcPr>
          <w:p w:rsidR="0078715E" w:rsidRPr="00C91F9E" w:rsidRDefault="0078715E" w:rsidP="00C91F9E">
            <w:pPr>
              <w:pStyle w:val="Quote"/>
              <w:jc w:val="center"/>
              <w:rPr>
                <w:rFonts w:cs="Browallia New"/>
                <w:sz w:val="28"/>
                <w:szCs w:val="28"/>
              </w:rPr>
            </w:pPr>
            <w:r w:rsidRPr="00C91F9E">
              <w:rPr>
                <w:rFonts w:cs="Browallia New"/>
                <w:sz w:val="28"/>
                <w:szCs w:val="28"/>
              </w:rPr>
              <w:t>-&gt;</w:t>
            </w:r>
          </w:p>
        </w:tc>
        <w:tc>
          <w:tcPr>
            <w:tcW w:w="728" w:type="dxa"/>
            <w:shd w:val="clear" w:color="auto" w:fill="FFC000"/>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731" w:type="dxa"/>
            <w:shd w:val="clear" w:color="auto" w:fill="FFC000"/>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660" w:type="dxa"/>
            <w:shd w:val="clear" w:color="auto" w:fill="FFC000"/>
          </w:tcPr>
          <w:p w:rsidR="0078715E" w:rsidRPr="00C91F9E" w:rsidRDefault="0078715E" w:rsidP="00C91F9E">
            <w:pPr>
              <w:pStyle w:val="Quote"/>
              <w:jc w:val="center"/>
              <w:rPr>
                <w:rFonts w:cs="Browallia New"/>
                <w:sz w:val="28"/>
                <w:szCs w:val="28"/>
              </w:rPr>
            </w:pPr>
            <w:r w:rsidRPr="00C91F9E">
              <w:rPr>
                <w:rFonts w:cs="Browallia New"/>
                <w:sz w:val="28"/>
                <w:szCs w:val="28"/>
              </w:rPr>
              <w:t>0</w:t>
            </w:r>
          </w:p>
        </w:tc>
        <w:tc>
          <w:tcPr>
            <w:tcW w:w="736" w:type="dxa"/>
            <w:shd w:val="clear" w:color="auto" w:fill="FFC000"/>
          </w:tcPr>
          <w:p w:rsidR="0078715E" w:rsidRPr="00C91F9E" w:rsidRDefault="0078715E" w:rsidP="00C91F9E">
            <w:pPr>
              <w:pStyle w:val="Quote"/>
              <w:jc w:val="center"/>
              <w:rPr>
                <w:rFonts w:cs="Browallia New"/>
                <w:sz w:val="28"/>
                <w:szCs w:val="28"/>
              </w:rPr>
            </w:pPr>
            <w:r w:rsidRPr="00C91F9E">
              <w:rPr>
                <w:rFonts w:cs="Browallia New"/>
                <w:sz w:val="28"/>
                <w:szCs w:val="28"/>
              </w:rPr>
              <w:t>1</w:t>
            </w:r>
          </w:p>
        </w:tc>
        <w:tc>
          <w:tcPr>
            <w:tcW w:w="1532" w:type="dxa"/>
            <w:shd w:val="clear" w:color="auto" w:fill="FFC000"/>
          </w:tcPr>
          <w:p w:rsidR="0078715E" w:rsidRPr="00C91F9E" w:rsidRDefault="0078715E" w:rsidP="00C91F9E">
            <w:pPr>
              <w:pStyle w:val="Quote"/>
              <w:jc w:val="center"/>
              <w:rPr>
                <w:rFonts w:cs="Browallia New"/>
                <w:sz w:val="28"/>
                <w:szCs w:val="28"/>
              </w:rPr>
            </w:pPr>
            <w:r w:rsidRPr="00C91F9E">
              <w:rPr>
                <w:rFonts w:cs="Browallia New"/>
                <w:sz w:val="28"/>
                <w:szCs w:val="28"/>
              </w:rPr>
              <w:t>complement</w:t>
            </w:r>
          </w:p>
        </w:tc>
      </w:tr>
    </w:tbl>
    <w:p w:rsidR="00AA01A9" w:rsidRPr="00C91F9E" w:rsidRDefault="00AA01A9" w:rsidP="00C91F9E">
      <w:pPr>
        <w:pStyle w:val="Quote"/>
        <w:jc w:val="center"/>
        <w:rPr>
          <w:rFonts w:cs="Browallia New"/>
          <w:b w:val="0"/>
          <w:bCs/>
          <w:sz w:val="28"/>
          <w:szCs w:val="28"/>
          <w:vertAlign w:val="subscript"/>
        </w:rPr>
      </w:pPr>
      <w:r w:rsidRPr="00C91F9E">
        <w:rPr>
          <w:rFonts w:cs="Browallia New"/>
          <w:b w:val="0"/>
          <w:bCs/>
          <w:sz w:val="28"/>
          <w:szCs w:val="28"/>
        </w:rPr>
        <w:t>Table.</w:t>
      </w:r>
      <w:r w:rsidRPr="00C91F9E">
        <w:rPr>
          <w:rFonts w:cs="Browallia New"/>
          <w:b w:val="0"/>
          <w:bCs/>
          <w:sz w:val="28"/>
          <w:szCs w:val="28"/>
          <w:vertAlign w:val="subscript"/>
        </w:rPr>
        <w:t>5</w:t>
      </w:r>
    </w:p>
    <w:p w:rsidR="00EF038F" w:rsidRPr="00C91F9E" w:rsidRDefault="00AA01A9" w:rsidP="00C91F9E">
      <w:pPr>
        <w:pStyle w:val="Quote"/>
        <w:rPr>
          <w:rFonts w:cs="Browallia New"/>
          <w:b w:val="0"/>
          <w:bCs/>
          <w:sz w:val="28"/>
          <w:szCs w:val="28"/>
        </w:rPr>
      </w:pPr>
      <w:r w:rsidRPr="00C91F9E">
        <w:rPr>
          <w:rFonts w:cs="Browallia New"/>
          <w:b w:val="0"/>
          <w:bCs/>
          <w:sz w:val="28"/>
          <w:szCs w:val="28"/>
        </w:rPr>
        <w:t>The circuit of fig.5 is working as JK flip flop (works as JK latch, but it is synchronized), which constructed using master_ slave SR latch.</w:t>
      </w:r>
    </w:p>
    <w:p w:rsidR="00081F18" w:rsidRPr="00C91F9E" w:rsidRDefault="0091392E" w:rsidP="00C91F9E">
      <w:pPr>
        <w:pStyle w:val="Quote"/>
        <w:rPr>
          <w:rFonts w:cs="Browallia New"/>
          <w:b w:val="0"/>
          <w:bCs/>
          <w:sz w:val="28"/>
          <w:szCs w:val="28"/>
        </w:rPr>
      </w:pPr>
      <w:r w:rsidRPr="00C91F9E">
        <w:rPr>
          <w:rFonts w:cs="Browallia New"/>
          <w:b w:val="0"/>
          <w:bCs/>
          <w:sz w:val="28"/>
          <w:szCs w:val="28"/>
        </w:rPr>
        <w:t xml:space="preserve">       </w:t>
      </w:r>
      <w:r w:rsidR="00AA01A9" w:rsidRPr="00C91F9E">
        <w:rPr>
          <w:rFonts w:cs="Browallia New"/>
          <w:b w:val="0"/>
          <w:bCs/>
          <w:sz w:val="28"/>
          <w:szCs w:val="28"/>
        </w:rPr>
        <w:t>While we were working</w:t>
      </w:r>
      <w:r w:rsidRPr="00C91F9E">
        <w:rPr>
          <w:rFonts w:cs="Browallia New"/>
          <w:b w:val="0"/>
          <w:bCs/>
          <w:sz w:val="28"/>
          <w:szCs w:val="28"/>
        </w:rPr>
        <w:t xml:space="preserve"> on</w:t>
      </w:r>
      <w:r w:rsidR="00AA01A9" w:rsidRPr="00C91F9E">
        <w:rPr>
          <w:rFonts w:cs="Browallia New"/>
          <w:b w:val="0"/>
          <w:bCs/>
          <w:sz w:val="28"/>
          <w:szCs w:val="28"/>
        </w:rPr>
        <w:t xml:space="preserve"> the KL-26006 sequence Logic Circuit Experiment Module</w:t>
      </w:r>
      <w:r w:rsidRPr="00C91F9E">
        <w:rPr>
          <w:rFonts w:cs="Browallia New"/>
          <w:b w:val="0"/>
          <w:bCs/>
          <w:sz w:val="28"/>
          <w:szCs w:val="28"/>
        </w:rPr>
        <w:t xml:space="preserve"> in the section of latches and flip-flops</w:t>
      </w:r>
      <w:r w:rsidR="00AA01A9" w:rsidRPr="00C91F9E">
        <w:rPr>
          <w:rFonts w:cs="Browallia New"/>
          <w:b w:val="0"/>
          <w:bCs/>
          <w:sz w:val="28"/>
          <w:szCs w:val="28"/>
        </w:rPr>
        <w:t xml:space="preserve"> the result we were </w:t>
      </w:r>
      <w:r w:rsidRPr="00C91F9E">
        <w:rPr>
          <w:rFonts w:cs="Browallia New"/>
          <w:b w:val="0"/>
          <w:bCs/>
          <w:sz w:val="28"/>
          <w:szCs w:val="28"/>
        </w:rPr>
        <w:t>write down were the same and not changing with any state we asked our teacher assistant and he checks our connections and he told us that the connection were all correct and our work was true he told us to leave this section to the end of the lab and he change it for us and after that the experiment works probably true and the result was as shown in the table above.</w:t>
      </w:r>
    </w:p>
    <w:p w:rsidR="0091392E" w:rsidRPr="00EF038F" w:rsidRDefault="0091392E" w:rsidP="00C91F9E">
      <w:pPr>
        <w:pStyle w:val="Quote"/>
        <w:rPr>
          <w:rFonts w:cs="Browallia New"/>
          <w:bCs/>
        </w:rPr>
      </w:pPr>
      <w:r w:rsidRPr="00EF038F">
        <w:rPr>
          <w:rFonts w:cs="Browallia New"/>
          <w:bCs/>
        </w:rPr>
        <w:t>5.5.2 Registers:</w:t>
      </w:r>
    </w:p>
    <w:p w:rsidR="0091392E" w:rsidRPr="00EF038F" w:rsidRDefault="0091392E" w:rsidP="00C91F9E">
      <w:pPr>
        <w:pStyle w:val="Quote"/>
        <w:rPr>
          <w:rFonts w:cs="Browallia New"/>
          <w:b w:val="0"/>
          <w:bCs/>
          <w:sz w:val="28"/>
          <w:szCs w:val="28"/>
        </w:rPr>
      </w:pPr>
      <w:r w:rsidRPr="00EF038F">
        <w:rPr>
          <w:rFonts w:cs="Browallia New"/>
          <w:b w:val="0"/>
          <w:bCs/>
          <w:sz w:val="28"/>
          <w:szCs w:val="28"/>
        </w:rPr>
        <w:t>Sequential circuit that hold n-bit of information , it contains from n-flip flop , the change in the value can be in serial input that need many of clock or parallel load which need only to one clock.</w:t>
      </w:r>
    </w:p>
    <w:p w:rsidR="007213F4" w:rsidRPr="00EF038F" w:rsidRDefault="007213F4" w:rsidP="00C91F9E">
      <w:pPr>
        <w:pStyle w:val="Quote"/>
        <w:rPr>
          <w:rFonts w:cs="Browallia New"/>
          <w:sz w:val="36"/>
          <w:szCs w:val="36"/>
        </w:rPr>
      </w:pPr>
      <w:r w:rsidRPr="00EF038F">
        <w:rPr>
          <w:rFonts w:cs="Browallia New"/>
          <w:bCs/>
        </w:rPr>
        <w:t>Constructing Shift Register with D Flip-Flops</w:t>
      </w:r>
    </w:p>
    <w:p w:rsidR="007213F4" w:rsidRPr="00C91F9E" w:rsidRDefault="007213F4" w:rsidP="00C91F9E">
      <w:pPr>
        <w:pStyle w:val="Quote"/>
        <w:jc w:val="center"/>
        <w:rPr>
          <w:rFonts w:cs="Browallia New"/>
          <w:b w:val="0"/>
          <w:bCs/>
          <w:sz w:val="24"/>
          <w:szCs w:val="24"/>
        </w:rPr>
      </w:pPr>
      <w:r w:rsidRPr="00EF038F">
        <w:rPr>
          <w:rFonts w:cs="Browallia New"/>
          <w:b w:val="0"/>
          <w:bCs/>
          <w:sz w:val="28"/>
          <w:szCs w:val="28"/>
        </w:rPr>
        <w:t>Use KL-26006 module (block a) to construct the circuit shown in fig.6 Connect A (serial input) to switch. Connect B (clear) to other switch. Connect the outputs F</w:t>
      </w:r>
      <w:r w:rsidRPr="00A277AD">
        <w:rPr>
          <w:rFonts w:cs="Browallia New"/>
          <w:b w:val="0"/>
          <w:bCs/>
          <w:sz w:val="28"/>
          <w:szCs w:val="28"/>
          <w:vertAlign w:val="subscript"/>
        </w:rPr>
        <w:t>1</w:t>
      </w:r>
      <w:r w:rsidRPr="00EF038F">
        <w:rPr>
          <w:rFonts w:cs="Browallia New"/>
          <w:b w:val="0"/>
          <w:bCs/>
          <w:sz w:val="28"/>
          <w:szCs w:val="28"/>
        </w:rPr>
        <w:t>, F</w:t>
      </w:r>
      <w:r w:rsidRPr="00A277AD">
        <w:rPr>
          <w:rFonts w:cs="Browallia New"/>
          <w:b w:val="0"/>
          <w:bCs/>
          <w:sz w:val="28"/>
          <w:szCs w:val="28"/>
          <w:vertAlign w:val="subscript"/>
        </w:rPr>
        <w:t>2</w:t>
      </w:r>
      <w:r w:rsidRPr="00EF038F">
        <w:rPr>
          <w:rFonts w:cs="Browallia New"/>
          <w:b w:val="0"/>
          <w:bCs/>
          <w:sz w:val="28"/>
          <w:szCs w:val="28"/>
        </w:rPr>
        <w:t>, F</w:t>
      </w:r>
      <w:r w:rsidRPr="00A277AD">
        <w:rPr>
          <w:rFonts w:cs="Browallia New"/>
          <w:b w:val="0"/>
          <w:bCs/>
          <w:sz w:val="28"/>
          <w:szCs w:val="28"/>
          <w:vertAlign w:val="subscript"/>
        </w:rPr>
        <w:t>3</w:t>
      </w:r>
      <w:r w:rsidRPr="00EF038F">
        <w:rPr>
          <w:rFonts w:cs="Browallia New"/>
          <w:b w:val="0"/>
          <w:bCs/>
          <w:sz w:val="28"/>
          <w:szCs w:val="28"/>
        </w:rPr>
        <w:t xml:space="preserve"> and F</w:t>
      </w:r>
      <w:r w:rsidRPr="00A277AD">
        <w:rPr>
          <w:rFonts w:cs="Browallia New"/>
          <w:b w:val="0"/>
          <w:bCs/>
          <w:sz w:val="28"/>
          <w:szCs w:val="28"/>
          <w:vertAlign w:val="subscript"/>
        </w:rPr>
        <w:t>4</w:t>
      </w:r>
      <w:r w:rsidRPr="00EF038F">
        <w:rPr>
          <w:rFonts w:cs="Browallia New"/>
          <w:b w:val="0"/>
          <w:bCs/>
          <w:sz w:val="28"/>
          <w:szCs w:val="28"/>
        </w:rPr>
        <w:t xml:space="preserve"> to indication lamps. Connect CK to Pulser Switch. Set B switch to 1 to clear the register, and then keep it on 0.  Set A to 1, then, apply three clock pulses to CK using the Pulser.</w:t>
      </w:r>
    </w:p>
    <w:p w:rsidR="007213F4" w:rsidRPr="00C91F9E" w:rsidRDefault="00A92BDF" w:rsidP="00C91F9E">
      <w:pPr>
        <w:pStyle w:val="Quote"/>
        <w:jc w:val="center"/>
        <w:rPr>
          <w:rFonts w:cs="Browallia New"/>
          <w:b w:val="0"/>
          <w:bCs/>
          <w:sz w:val="24"/>
          <w:szCs w:val="24"/>
        </w:rPr>
      </w:pPr>
      <w:r w:rsidRPr="00C91F9E">
        <w:rPr>
          <w:rFonts w:ascii="Century Schoolbook" w:hAnsi="Century Schoolbook"/>
          <w:noProof/>
          <w:sz w:val="24"/>
          <w:szCs w:val="24"/>
        </w:rPr>
        <w:lastRenderedPageBreak/>
        <w:drawing>
          <wp:inline distT="0" distB="0" distL="0" distR="0" wp14:anchorId="4C89FAE1" wp14:editId="646A7AF4">
            <wp:extent cx="4257675" cy="1828800"/>
            <wp:effectExtent l="19050" t="0" r="9525"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4257675" cy="1828800"/>
                    </a:xfrm>
                    <a:prstGeom prst="rect">
                      <a:avLst/>
                    </a:prstGeom>
                    <a:noFill/>
                    <a:ln w="9525">
                      <a:noFill/>
                      <a:miter lim="800000"/>
                      <a:headEnd/>
                      <a:tailEnd/>
                    </a:ln>
                  </pic:spPr>
                </pic:pic>
              </a:graphicData>
            </a:graphic>
          </wp:inline>
        </w:drawing>
      </w:r>
    </w:p>
    <w:p w:rsidR="00A92BDF" w:rsidRPr="00C91F9E" w:rsidRDefault="00A92BDF" w:rsidP="006A1CF6">
      <w:pPr>
        <w:pStyle w:val="Quote"/>
        <w:jc w:val="center"/>
        <w:rPr>
          <w:rFonts w:cs="Browallia New"/>
          <w:b w:val="0"/>
          <w:bCs/>
          <w:sz w:val="24"/>
          <w:szCs w:val="24"/>
        </w:rPr>
      </w:pPr>
      <w:proofErr w:type="gramStart"/>
      <w:r w:rsidRPr="00C91F9E">
        <w:rPr>
          <w:rFonts w:cs="Browallia New"/>
          <w:b w:val="0"/>
          <w:bCs/>
          <w:sz w:val="24"/>
          <w:szCs w:val="24"/>
        </w:rPr>
        <w:t>Fig.</w:t>
      </w:r>
      <w:r w:rsidR="006A1CF6">
        <w:rPr>
          <w:rFonts w:cs="Browallia New"/>
          <w:b w:val="0"/>
          <w:bCs/>
          <w:sz w:val="24"/>
          <w:szCs w:val="24"/>
          <w:vertAlign w:val="subscript"/>
        </w:rPr>
        <w:t>6</w:t>
      </w:r>
      <w:r w:rsidRPr="00C91F9E">
        <w:rPr>
          <w:rFonts w:cs="Browallia New"/>
          <w:b w:val="0"/>
          <w:bCs/>
          <w:sz w:val="24"/>
          <w:szCs w:val="24"/>
        </w:rPr>
        <w:t xml:space="preserve"> (</w:t>
      </w:r>
      <w:r w:rsidR="007213F4" w:rsidRPr="00C91F9E">
        <w:rPr>
          <w:rFonts w:cs="Browallia New"/>
          <w:b w:val="0"/>
          <w:bCs/>
          <w:sz w:val="24"/>
          <w:szCs w:val="24"/>
        </w:rPr>
        <w:t xml:space="preserve">Shift Register </w:t>
      </w:r>
      <w:r w:rsidRPr="00C91F9E">
        <w:rPr>
          <w:rFonts w:cs="Browallia New"/>
          <w:b w:val="0"/>
          <w:bCs/>
          <w:sz w:val="24"/>
          <w:szCs w:val="24"/>
        </w:rPr>
        <w:t>w</w:t>
      </w:r>
      <w:r w:rsidR="007213F4" w:rsidRPr="00C91F9E">
        <w:rPr>
          <w:rFonts w:cs="Browallia New"/>
          <w:b w:val="0"/>
          <w:bCs/>
          <w:sz w:val="24"/>
          <w:szCs w:val="24"/>
        </w:rPr>
        <w:t>ith</w:t>
      </w:r>
      <w:r w:rsidRPr="00C91F9E">
        <w:rPr>
          <w:rFonts w:cs="Browallia New"/>
          <w:b w:val="0"/>
          <w:bCs/>
          <w:sz w:val="24"/>
          <w:szCs w:val="24"/>
        </w:rPr>
        <w:t xml:space="preserve"> D flip-flop).</w:t>
      </w:r>
      <w:proofErr w:type="gramEnd"/>
    </w:p>
    <w:p w:rsidR="00FF3773" w:rsidRDefault="00C91F9E" w:rsidP="00C91F9E">
      <w:pPr>
        <w:pStyle w:val="Quote"/>
        <w:rPr>
          <w:rFonts w:cs="Browallia New"/>
          <w:b w:val="0"/>
          <w:bCs/>
          <w:sz w:val="28"/>
          <w:szCs w:val="28"/>
        </w:rPr>
      </w:pPr>
      <w:r>
        <w:rPr>
          <w:rFonts w:cs="Browallia New"/>
          <w:b w:val="0"/>
          <w:bCs/>
          <w:sz w:val="28"/>
          <w:szCs w:val="28"/>
        </w:rPr>
        <w:t xml:space="preserve">       </w:t>
      </w:r>
      <w:r w:rsidR="00FF3773" w:rsidRPr="00EF038F">
        <w:rPr>
          <w:rFonts w:cs="Browallia New"/>
          <w:b w:val="0"/>
          <w:bCs/>
          <w:sz w:val="28"/>
          <w:szCs w:val="28"/>
        </w:rPr>
        <w:t>After doing the last step, we note that the value on the output</w:t>
      </w:r>
      <w:r w:rsidR="00F27960" w:rsidRPr="00EF038F">
        <w:rPr>
          <w:rFonts w:cs="Browallia New"/>
          <w:b w:val="0"/>
          <w:bCs/>
          <w:sz w:val="28"/>
          <w:szCs w:val="28"/>
        </w:rPr>
        <w:t xml:space="preserve"> </w:t>
      </w:r>
      <w:r w:rsidR="00FF3773" w:rsidRPr="00EF038F">
        <w:rPr>
          <w:rFonts w:cs="Browallia New"/>
          <w:b w:val="0"/>
          <w:bCs/>
          <w:sz w:val="28"/>
          <w:szCs w:val="28"/>
        </w:rPr>
        <w:t>(F</w:t>
      </w:r>
      <w:r w:rsidR="00FF3773" w:rsidRPr="00EF038F">
        <w:rPr>
          <w:rFonts w:cs="Browallia New"/>
          <w:b w:val="0"/>
          <w:bCs/>
          <w:sz w:val="28"/>
          <w:szCs w:val="28"/>
          <w:vertAlign w:val="subscript"/>
        </w:rPr>
        <w:t>1</w:t>
      </w:r>
      <w:r w:rsidR="00FF3773" w:rsidRPr="00EF038F">
        <w:rPr>
          <w:rFonts w:cs="Browallia New"/>
          <w:b w:val="0"/>
          <w:bCs/>
          <w:sz w:val="28"/>
          <w:szCs w:val="28"/>
        </w:rPr>
        <w:t>F</w:t>
      </w:r>
      <w:r w:rsidR="00FF3773" w:rsidRPr="00EF038F">
        <w:rPr>
          <w:rFonts w:cs="Browallia New"/>
          <w:b w:val="0"/>
          <w:bCs/>
          <w:sz w:val="28"/>
          <w:szCs w:val="28"/>
          <w:vertAlign w:val="subscript"/>
        </w:rPr>
        <w:t>2</w:t>
      </w:r>
      <w:r w:rsidR="00FF3773" w:rsidRPr="00EF038F">
        <w:rPr>
          <w:rFonts w:cs="Browallia New"/>
          <w:b w:val="0"/>
          <w:bCs/>
          <w:sz w:val="28"/>
          <w:szCs w:val="28"/>
        </w:rPr>
        <w:t>F</w:t>
      </w:r>
      <w:r w:rsidR="00FF3773" w:rsidRPr="00EF038F">
        <w:rPr>
          <w:rFonts w:cs="Browallia New"/>
          <w:b w:val="0"/>
          <w:bCs/>
          <w:sz w:val="28"/>
          <w:szCs w:val="28"/>
          <w:vertAlign w:val="subscript"/>
        </w:rPr>
        <w:t>3</w:t>
      </w:r>
      <w:r w:rsidR="00FF3773" w:rsidRPr="00EF038F">
        <w:rPr>
          <w:rFonts w:cs="Browallia New"/>
          <w:b w:val="0"/>
          <w:bCs/>
          <w:sz w:val="28"/>
          <w:szCs w:val="28"/>
        </w:rPr>
        <w:t>F</w:t>
      </w:r>
      <w:r w:rsidR="00FF3773" w:rsidRPr="00EF038F">
        <w:rPr>
          <w:rFonts w:cs="Browallia New"/>
          <w:b w:val="0"/>
          <w:bCs/>
          <w:sz w:val="28"/>
          <w:szCs w:val="28"/>
          <w:vertAlign w:val="subscript"/>
        </w:rPr>
        <w:t>4</w:t>
      </w:r>
      <w:r w:rsidR="00FF3773" w:rsidRPr="00EF038F">
        <w:rPr>
          <w:rFonts w:cs="Browallia New"/>
          <w:b w:val="0"/>
          <w:bCs/>
          <w:sz w:val="28"/>
          <w:szCs w:val="28"/>
        </w:rPr>
        <w:t>=1110); since three clocks is appl</w:t>
      </w:r>
      <w:r w:rsidR="00F27960" w:rsidRPr="00EF038F">
        <w:rPr>
          <w:rFonts w:cs="Browallia New"/>
          <w:b w:val="0"/>
          <w:bCs/>
          <w:sz w:val="28"/>
          <w:szCs w:val="28"/>
        </w:rPr>
        <w:t>ied to the shift right register</w:t>
      </w:r>
      <w:r w:rsidR="00FF3773" w:rsidRPr="00EF038F">
        <w:rPr>
          <w:rFonts w:cs="Browallia New"/>
          <w:b w:val="0"/>
          <w:bCs/>
          <w:sz w:val="28"/>
          <w:szCs w:val="28"/>
        </w:rPr>
        <w:t>.</w:t>
      </w:r>
      <w:r w:rsidR="00F27960" w:rsidRPr="00EF038F">
        <w:rPr>
          <w:rFonts w:cs="Browallia New"/>
          <w:b w:val="0"/>
          <w:bCs/>
          <w:sz w:val="28"/>
          <w:szCs w:val="28"/>
        </w:rPr>
        <w:t xml:space="preserve"> At First the value was F</w:t>
      </w:r>
      <w:r w:rsidR="00F27960" w:rsidRPr="00EF038F">
        <w:rPr>
          <w:rFonts w:cs="Browallia New"/>
          <w:b w:val="0"/>
          <w:bCs/>
          <w:sz w:val="28"/>
          <w:szCs w:val="28"/>
          <w:vertAlign w:val="subscript"/>
        </w:rPr>
        <w:t>1</w:t>
      </w:r>
      <w:r w:rsidR="00F27960" w:rsidRPr="00EF038F">
        <w:rPr>
          <w:rFonts w:cs="Browallia New"/>
          <w:b w:val="0"/>
          <w:bCs/>
          <w:sz w:val="28"/>
          <w:szCs w:val="28"/>
        </w:rPr>
        <w:t>F</w:t>
      </w:r>
      <w:r w:rsidR="00F27960" w:rsidRPr="00EF038F">
        <w:rPr>
          <w:rFonts w:cs="Browallia New"/>
          <w:b w:val="0"/>
          <w:bCs/>
          <w:sz w:val="28"/>
          <w:szCs w:val="28"/>
          <w:vertAlign w:val="subscript"/>
        </w:rPr>
        <w:t>2</w:t>
      </w:r>
      <w:r w:rsidR="00F27960" w:rsidRPr="00EF038F">
        <w:rPr>
          <w:rFonts w:cs="Browallia New"/>
          <w:b w:val="0"/>
          <w:bCs/>
          <w:sz w:val="28"/>
          <w:szCs w:val="28"/>
        </w:rPr>
        <w:t>F</w:t>
      </w:r>
      <w:r w:rsidR="00F27960" w:rsidRPr="00EF038F">
        <w:rPr>
          <w:rFonts w:cs="Browallia New"/>
          <w:b w:val="0"/>
          <w:bCs/>
          <w:sz w:val="28"/>
          <w:szCs w:val="28"/>
          <w:vertAlign w:val="subscript"/>
        </w:rPr>
        <w:t>3</w:t>
      </w:r>
      <w:r w:rsidR="00F27960" w:rsidRPr="00EF038F">
        <w:rPr>
          <w:rFonts w:cs="Browallia New"/>
          <w:b w:val="0"/>
          <w:bCs/>
          <w:sz w:val="28"/>
          <w:szCs w:val="28"/>
        </w:rPr>
        <w:t>F</w:t>
      </w:r>
      <w:r w:rsidR="00F27960" w:rsidRPr="00EF038F">
        <w:rPr>
          <w:rFonts w:cs="Browallia New"/>
          <w:b w:val="0"/>
          <w:bCs/>
          <w:sz w:val="28"/>
          <w:szCs w:val="28"/>
          <w:vertAlign w:val="subscript"/>
        </w:rPr>
        <w:t>4</w:t>
      </w:r>
      <w:r w:rsidR="00F27960" w:rsidRPr="00EF038F">
        <w:rPr>
          <w:rFonts w:cs="Browallia New"/>
          <w:b w:val="0"/>
          <w:bCs/>
          <w:sz w:val="28"/>
          <w:szCs w:val="28"/>
        </w:rPr>
        <w:t>=1000, then</w:t>
      </w:r>
      <w:r w:rsidR="00496A52" w:rsidRPr="00EF038F">
        <w:rPr>
          <w:rFonts w:cs="Browallia New"/>
          <w:b w:val="0"/>
          <w:bCs/>
          <w:sz w:val="28"/>
          <w:szCs w:val="28"/>
        </w:rPr>
        <w:t>F</w:t>
      </w:r>
      <w:r w:rsidR="00496A52" w:rsidRPr="00EF038F">
        <w:rPr>
          <w:rFonts w:cs="Browallia New"/>
          <w:b w:val="0"/>
          <w:bCs/>
          <w:sz w:val="28"/>
          <w:szCs w:val="28"/>
          <w:vertAlign w:val="subscript"/>
        </w:rPr>
        <w:t>1</w:t>
      </w:r>
      <w:r w:rsidR="00496A52" w:rsidRPr="00EF038F">
        <w:rPr>
          <w:rFonts w:cs="Browallia New"/>
          <w:b w:val="0"/>
          <w:bCs/>
          <w:sz w:val="28"/>
          <w:szCs w:val="28"/>
        </w:rPr>
        <w:t>F</w:t>
      </w:r>
      <w:r w:rsidR="00496A52" w:rsidRPr="00EF038F">
        <w:rPr>
          <w:rFonts w:cs="Browallia New"/>
          <w:b w:val="0"/>
          <w:bCs/>
          <w:sz w:val="28"/>
          <w:szCs w:val="28"/>
          <w:vertAlign w:val="subscript"/>
        </w:rPr>
        <w:t>2</w:t>
      </w:r>
      <w:r w:rsidR="00496A52" w:rsidRPr="00EF038F">
        <w:rPr>
          <w:rFonts w:cs="Browallia New"/>
          <w:b w:val="0"/>
          <w:bCs/>
          <w:sz w:val="28"/>
          <w:szCs w:val="28"/>
        </w:rPr>
        <w:t>F</w:t>
      </w:r>
      <w:r w:rsidR="00496A52" w:rsidRPr="00EF038F">
        <w:rPr>
          <w:rFonts w:cs="Browallia New"/>
          <w:b w:val="0"/>
          <w:bCs/>
          <w:sz w:val="28"/>
          <w:szCs w:val="28"/>
          <w:vertAlign w:val="subscript"/>
        </w:rPr>
        <w:t>3</w:t>
      </w:r>
      <w:r w:rsidR="00496A52" w:rsidRPr="00EF038F">
        <w:rPr>
          <w:rFonts w:cs="Browallia New"/>
          <w:b w:val="0"/>
          <w:bCs/>
          <w:sz w:val="28"/>
          <w:szCs w:val="28"/>
        </w:rPr>
        <w:t>F</w:t>
      </w:r>
      <w:r w:rsidR="00496A52" w:rsidRPr="00EF038F">
        <w:rPr>
          <w:rFonts w:cs="Browallia New"/>
          <w:b w:val="0"/>
          <w:bCs/>
          <w:sz w:val="28"/>
          <w:szCs w:val="28"/>
          <w:vertAlign w:val="subscript"/>
        </w:rPr>
        <w:t>4</w:t>
      </w:r>
      <w:r w:rsidR="00496A52" w:rsidRPr="00EF038F">
        <w:rPr>
          <w:rFonts w:cs="Browallia New"/>
          <w:b w:val="0"/>
          <w:bCs/>
          <w:sz w:val="28"/>
          <w:szCs w:val="28"/>
        </w:rPr>
        <w:t>=1100, then F</w:t>
      </w:r>
      <w:r w:rsidR="00496A52" w:rsidRPr="00EF038F">
        <w:rPr>
          <w:rFonts w:cs="Browallia New"/>
          <w:b w:val="0"/>
          <w:bCs/>
          <w:sz w:val="28"/>
          <w:szCs w:val="28"/>
          <w:vertAlign w:val="subscript"/>
        </w:rPr>
        <w:t>1</w:t>
      </w:r>
      <w:r w:rsidR="00496A52" w:rsidRPr="00EF038F">
        <w:rPr>
          <w:rFonts w:cs="Browallia New"/>
          <w:b w:val="0"/>
          <w:bCs/>
          <w:sz w:val="28"/>
          <w:szCs w:val="28"/>
        </w:rPr>
        <w:t>F</w:t>
      </w:r>
      <w:r w:rsidR="00496A52" w:rsidRPr="00EF038F">
        <w:rPr>
          <w:rFonts w:cs="Browallia New"/>
          <w:b w:val="0"/>
          <w:bCs/>
          <w:sz w:val="28"/>
          <w:szCs w:val="28"/>
          <w:vertAlign w:val="subscript"/>
        </w:rPr>
        <w:t>2</w:t>
      </w:r>
      <w:r w:rsidR="00496A52" w:rsidRPr="00EF038F">
        <w:rPr>
          <w:rFonts w:cs="Browallia New"/>
          <w:b w:val="0"/>
          <w:bCs/>
          <w:sz w:val="28"/>
          <w:szCs w:val="28"/>
        </w:rPr>
        <w:t>F</w:t>
      </w:r>
      <w:r w:rsidR="00496A52" w:rsidRPr="00EF038F">
        <w:rPr>
          <w:rFonts w:cs="Browallia New"/>
          <w:b w:val="0"/>
          <w:bCs/>
          <w:sz w:val="28"/>
          <w:szCs w:val="28"/>
          <w:vertAlign w:val="subscript"/>
        </w:rPr>
        <w:t>3</w:t>
      </w:r>
      <w:r w:rsidR="00496A52" w:rsidRPr="00EF038F">
        <w:rPr>
          <w:rFonts w:cs="Browallia New"/>
          <w:b w:val="0"/>
          <w:bCs/>
          <w:sz w:val="28"/>
          <w:szCs w:val="28"/>
        </w:rPr>
        <w:t>F</w:t>
      </w:r>
      <w:r w:rsidR="00496A52" w:rsidRPr="00EF038F">
        <w:rPr>
          <w:rFonts w:cs="Browallia New"/>
          <w:b w:val="0"/>
          <w:bCs/>
          <w:sz w:val="28"/>
          <w:szCs w:val="28"/>
          <w:vertAlign w:val="subscript"/>
        </w:rPr>
        <w:t>4</w:t>
      </w:r>
      <w:r w:rsidR="00496A52" w:rsidRPr="00EF038F">
        <w:rPr>
          <w:rFonts w:cs="Browallia New"/>
          <w:b w:val="0"/>
          <w:bCs/>
          <w:sz w:val="28"/>
          <w:szCs w:val="28"/>
        </w:rPr>
        <w:t>=1110,</w:t>
      </w:r>
      <w:r w:rsidR="00081F18" w:rsidRPr="00EF038F">
        <w:rPr>
          <w:rFonts w:cs="Browallia New"/>
          <w:b w:val="0"/>
          <w:bCs/>
          <w:sz w:val="28"/>
          <w:szCs w:val="28"/>
        </w:rPr>
        <w:t xml:space="preserve"> </w:t>
      </w:r>
      <w:r w:rsidR="00496A52" w:rsidRPr="00EF038F">
        <w:rPr>
          <w:rFonts w:cs="Browallia New"/>
          <w:b w:val="0"/>
          <w:bCs/>
          <w:sz w:val="28"/>
          <w:szCs w:val="28"/>
        </w:rPr>
        <w:t>and</w:t>
      </w:r>
      <w:r w:rsidR="00F27960" w:rsidRPr="00EF038F">
        <w:rPr>
          <w:rFonts w:cs="Browallia New"/>
          <w:b w:val="0"/>
          <w:bCs/>
          <w:sz w:val="28"/>
          <w:szCs w:val="28"/>
        </w:rPr>
        <w:t xml:space="preserve"> t</w:t>
      </w:r>
      <w:r w:rsidR="00FF3773" w:rsidRPr="00EF038F">
        <w:rPr>
          <w:rFonts w:cs="Browallia New"/>
          <w:b w:val="0"/>
          <w:bCs/>
          <w:sz w:val="28"/>
          <w:szCs w:val="28"/>
        </w:rPr>
        <w:t>o load 1011 value into the register we follow the sequence: 1, 1, 0 then 1.</w:t>
      </w:r>
      <w:r w:rsidR="00F27960" w:rsidRPr="00EF038F">
        <w:rPr>
          <w:rFonts w:cs="Browallia New"/>
          <w:b w:val="0"/>
          <w:bCs/>
          <w:sz w:val="28"/>
          <w:szCs w:val="28"/>
        </w:rPr>
        <w:t xml:space="preserve"> </w:t>
      </w:r>
      <w:r w:rsidR="00FF3773" w:rsidRPr="00EF038F">
        <w:rPr>
          <w:rFonts w:cs="Browallia New"/>
          <w:b w:val="0"/>
          <w:bCs/>
          <w:sz w:val="28"/>
          <w:szCs w:val="28"/>
        </w:rPr>
        <w:t>F</w:t>
      </w:r>
      <w:r w:rsidR="00FF3773" w:rsidRPr="00EF038F">
        <w:rPr>
          <w:rFonts w:cs="Browallia New"/>
          <w:b w:val="0"/>
          <w:bCs/>
          <w:sz w:val="28"/>
          <w:szCs w:val="28"/>
          <w:vertAlign w:val="subscript"/>
        </w:rPr>
        <w:t>1</w:t>
      </w:r>
      <w:r w:rsidR="00FF3773" w:rsidRPr="00EF038F">
        <w:rPr>
          <w:rFonts w:cs="Browallia New"/>
          <w:b w:val="0"/>
          <w:bCs/>
          <w:sz w:val="28"/>
          <w:szCs w:val="28"/>
        </w:rPr>
        <w:t>F</w:t>
      </w:r>
      <w:r w:rsidR="00FF3773" w:rsidRPr="00EF038F">
        <w:rPr>
          <w:rFonts w:cs="Browallia New"/>
          <w:b w:val="0"/>
          <w:bCs/>
          <w:sz w:val="28"/>
          <w:szCs w:val="28"/>
          <w:vertAlign w:val="subscript"/>
        </w:rPr>
        <w:t>2</w:t>
      </w:r>
      <w:r w:rsidR="00FF3773" w:rsidRPr="00EF038F">
        <w:rPr>
          <w:rFonts w:cs="Browallia New"/>
          <w:b w:val="0"/>
          <w:bCs/>
          <w:sz w:val="28"/>
          <w:szCs w:val="28"/>
        </w:rPr>
        <w:t>F</w:t>
      </w:r>
      <w:r w:rsidR="00FF3773" w:rsidRPr="00EF038F">
        <w:rPr>
          <w:rFonts w:cs="Browallia New"/>
          <w:b w:val="0"/>
          <w:bCs/>
          <w:sz w:val="28"/>
          <w:szCs w:val="28"/>
          <w:vertAlign w:val="subscript"/>
        </w:rPr>
        <w:t>3</w:t>
      </w:r>
      <w:r w:rsidR="00FF3773" w:rsidRPr="00EF038F">
        <w:rPr>
          <w:rFonts w:cs="Browallia New"/>
          <w:b w:val="0"/>
          <w:bCs/>
          <w:sz w:val="28"/>
          <w:szCs w:val="28"/>
        </w:rPr>
        <w:t>F</w:t>
      </w:r>
      <w:r w:rsidR="00FF3773" w:rsidRPr="00EF038F">
        <w:rPr>
          <w:rFonts w:cs="Browallia New"/>
          <w:b w:val="0"/>
          <w:bCs/>
          <w:sz w:val="28"/>
          <w:szCs w:val="28"/>
          <w:vertAlign w:val="subscript"/>
        </w:rPr>
        <w:t>4</w:t>
      </w:r>
      <w:r w:rsidR="00FF3773" w:rsidRPr="00EF038F">
        <w:rPr>
          <w:rFonts w:cs="Browallia New"/>
          <w:b w:val="0"/>
          <w:bCs/>
          <w:sz w:val="28"/>
          <w:szCs w:val="28"/>
        </w:rPr>
        <w:t>=1011.</w:t>
      </w:r>
    </w:p>
    <w:p w:rsidR="00DE4E0E" w:rsidRDefault="00DE4E0E" w:rsidP="0097269A"/>
    <w:p w:rsidR="0097269A" w:rsidRDefault="0097269A" w:rsidP="0097269A">
      <w:pPr>
        <w:rPr>
          <w:rFonts w:cs="Browallia New"/>
          <w:b w:val="0"/>
          <w:bCs/>
          <w:i w:val="0"/>
          <w:iCs/>
        </w:rPr>
      </w:pPr>
      <w:r w:rsidRPr="0097269A">
        <w:rPr>
          <w:rFonts w:cs="Browallia New"/>
          <w:b w:val="0"/>
          <w:bCs/>
          <w:i w:val="0"/>
          <w:iCs/>
        </w:rPr>
        <w:t>5.5.3 Counters:</w:t>
      </w:r>
    </w:p>
    <w:p w:rsidR="0053657D" w:rsidRPr="0053657D" w:rsidRDefault="0053657D" w:rsidP="0053657D">
      <w:pPr>
        <w:rPr>
          <w:b w:val="0"/>
          <w:bCs/>
          <w:i w:val="0"/>
          <w:iCs/>
          <w:sz w:val="28"/>
          <w:szCs w:val="28"/>
        </w:rPr>
      </w:pPr>
      <w:r>
        <w:rPr>
          <w:b w:val="0"/>
          <w:bCs/>
          <w:i w:val="0"/>
          <w:iCs/>
          <w:sz w:val="28"/>
          <w:szCs w:val="28"/>
        </w:rPr>
        <w:t xml:space="preserve">      </w:t>
      </w:r>
      <w:r w:rsidRPr="0053657D">
        <w:rPr>
          <w:b w:val="0"/>
          <w:bCs/>
          <w:i w:val="0"/>
          <w:iCs/>
          <w:sz w:val="28"/>
          <w:szCs w:val="28"/>
        </w:rPr>
        <w:t>Sequential circuit that use to cou</w:t>
      </w:r>
      <w:r w:rsidR="00A277AD">
        <w:rPr>
          <w:b w:val="0"/>
          <w:bCs/>
          <w:i w:val="0"/>
          <w:iCs/>
          <w:sz w:val="28"/>
          <w:szCs w:val="28"/>
        </w:rPr>
        <w:t>nt from zero to specific number</w:t>
      </w:r>
      <w:r w:rsidRPr="0053657D">
        <w:rPr>
          <w:b w:val="0"/>
          <w:bCs/>
          <w:i w:val="0"/>
          <w:iCs/>
          <w:sz w:val="28"/>
          <w:szCs w:val="28"/>
        </w:rPr>
        <w:t>, it contain from many of flip flop depends on the limit of the number.</w:t>
      </w:r>
      <w:r w:rsidR="00A277AD">
        <w:rPr>
          <w:b w:val="0"/>
          <w:bCs/>
          <w:i w:val="0"/>
          <w:iCs/>
          <w:sz w:val="28"/>
          <w:szCs w:val="28"/>
        </w:rPr>
        <w:t xml:space="preserve"> There are two types of counter</w:t>
      </w:r>
      <w:r w:rsidRPr="0053657D">
        <w:rPr>
          <w:b w:val="0"/>
          <w:bCs/>
          <w:i w:val="0"/>
          <w:iCs/>
          <w:sz w:val="28"/>
          <w:szCs w:val="28"/>
        </w:rPr>
        <w:t>: synchronous al</w:t>
      </w:r>
      <w:r w:rsidR="00A277AD">
        <w:rPr>
          <w:b w:val="0"/>
          <w:bCs/>
          <w:i w:val="0"/>
          <w:iCs/>
          <w:sz w:val="28"/>
          <w:szCs w:val="28"/>
        </w:rPr>
        <w:t>l flip flop have the same clock</w:t>
      </w:r>
      <w:r w:rsidRPr="0053657D">
        <w:rPr>
          <w:b w:val="0"/>
          <w:bCs/>
          <w:i w:val="0"/>
          <w:iCs/>
          <w:sz w:val="28"/>
          <w:szCs w:val="28"/>
        </w:rPr>
        <w:t>,</w:t>
      </w:r>
      <w:r w:rsidR="00A277AD">
        <w:rPr>
          <w:b w:val="0"/>
          <w:bCs/>
          <w:i w:val="0"/>
          <w:iCs/>
          <w:sz w:val="28"/>
          <w:szCs w:val="28"/>
        </w:rPr>
        <w:t xml:space="preserve"> </w:t>
      </w:r>
      <w:r w:rsidRPr="0053657D">
        <w:rPr>
          <w:b w:val="0"/>
          <w:bCs/>
          <w:i w:val="0"/>
          <w:iCs/>
          <w:sz w:val="28"/>
          <w:szCs w:val="28"/>
        </w:rPr>
        <w:t>ripple in this kind there are delay on the output because the change don’t happen on the same time.</w:t>
      </w:r>
    </w:p>
    <w:p w:rsidR="0097269A" w:rsidRPr="0097269A" w:rsidRDefault="0097269A" w:rsidP="0097269A">
      <w:pPr>
        <w:pStyle w:val="ListParagraph"/>
        <w:numPr>
          <w:ilvl w:val="0"/>
          <w:numId w:val="9"/>
        </w:numPr>
        <w:spacing w:line="288" w:lineRule="auto"/>
        <w:rPr>
          <w:rFonts w:cs="Browallia New"/>
          <w:b w:val="0"/>
          <w:i w:val="0"/>
          <w:iCs/>
        </w:rPr>
      </w:pPr>
      <w:r w:rsidRPr="0097269A">
        <w:rPr>
          <w:rFonts w:cs="Browallia New"/>
          <w:b w:val="0"/>
          <w:i w:val="0"/>
          <w:iCs/>
        </w:rPr>
        <w:t>2-bit Synchronous Counter.</w:t>
      </w:r>
    </w:p>
    <w:p w:rsidR="0097269A" w:rsidRDefault="0053657D" w:rsidP="006A1CF6">
      <w:pPr>
        <w:pStyle w:val="ListParagraph"/>
        <w:autoSpaceDE w:val="0"/>
        <w:autoSpaceDN w:val="0"/>
        <w:adjustRightInd w:val="0"/>
        <w:spacing w:after="0" w:line="240" w:lineRule="auto"/>
        <w:ind w:left="284"/>
        <w:jc w:val="both"/>
        <w:rPr>
          <w:rFonts w:cs="Browallia New"/>
          <w:b w:val="0"/>
          <w:bCs/>
          <w:i w:val="0"/>
          <w:iCs/>
          <w:sz w:val="28"/>
          <w:szCs w:val="28"/>
        </w:rPr>
      </w:pPr>
      <w:r>
        <w:rPr>
          <w:rFonts w:cs="Browallia New"/>
          <w:b w:val="0"/>
          <w:bCs/>
          <w:i w:val="0"/>
          <w:iCs/>
          <w:sz w:val="28"/>
          <w:szCs w:val="28"/>
        </w:rPr>
        <w:t xml:space="preserve">    </w:t>
      </w:r>
      <w:r w:rsidR="0097269A" w:rsidRPr="0097269A">
        <w:rPr>
          <w:rFonts w:cs="Browallia New"/>
          <w:b w:val="0"/>
          <w:bCs/>
          <w:i w:val="0"/>
          <w:iCs/>
          <w:sz w:val="28"/>
          <w:szCs w:val="28"/>
        </w:rPr>
        <w:t>We use KL-26007 module, block c, which contains three separated JK flip flops to implement the 2-bit synchronous counter shown in fig.</w:t>
      </w:r>
      <w:r w:rsidR="006A1CF6" w:rsidRPr="006A1CF6">
        <w:rPr>
          <w:rFonts w:cs="Browallia New"/>
          <w:b w:val="0"/>
          <w:bCs/>
          <w:i w:val="0"/>
          <w:iCs/>
          <w:sz w:val="28"/>
          <w:szCs w:val="28"/>
          <w:vertAlign w:val="subscript"/>
        </w:rPr>
        <w:t>7</w:t>
      </w:r>
      <w:r w:rsidR="0097269A" w:rsidRPr="0097269A">
        <w:rPr>
          <w:rFonts w:cs="Browallia New"/>
          <w:b w:val="0"/>
          <w:bCs/>
          <w:i w:val="0"/>
          <w:iCs/>
          <w:sz w:val="28"/>
          <w:szCs w:val="28"/>
        </w:rPr>
        <w:t>. Connect CLK input to Pulser switch. Connect counter outputs Q</w:t>
      </w:r>
      <w:r w:rsidR="0097269A" w:rsidRPr="006A1CF6">
        <w:rPr>
          <w:rFonts w:cs="Browallia New"/>
          <w:b w:val="0"/>
          <w:bCs/>
          <w:i w:val="0"/>
          <w:iCs/>
          <w:sz w:val="28"/>
          <w:szCs w:val="28"/>
          <w:vertAlign w:val="subscript"/>
        </w:rPr>
        <w:t>1</w:t>
      </w:r>
      <w:r w:rsidR="0097269A" w:rsidRPr="0097269A">
        <w:rPr>
          <w:rFonts w:cs="Browallia New"/>
          <w:b w:val="0"/>
          <w:bCs/>
          <w:i w:val="0"/>
          <w:iCs/>
          <w:sz w:val="28"/>
          <w:szCs w:val="28"/>
        </w:rPr>
        <w:t xml:space="preserve"> and Q</w:t>
      </w:r>
      <w:r w:rsidR="0097269A" w:rsidRPr="006A1CF6">
        <w:rPr>
          <w:rFonts w:cs="Browallia New"/>
          <w:b w:val="0"/>
          <w:bCs/>
          <w:i w:val="0"/>
          <w:iCs/>
          <w:sz w:val="28"/>
          <w:szCs w:val="28"/>
          <w:vertAlign w:val="subscript"/>
        </w:rPr>
        <w:t>0</w:t>
      </w:r>
      <w:r w:rsidR="0097269A" w:rsidRPr="0097269A">
        <w:rPr>
          <w:rFonts w:cs="Browallia New"/>
          <w:b w:val="0"/>
          <w:bCs/>
          <w:i w:val="0"/>
          <w:iCs/>
          <w:sz w:val="28"/>
          <w:szCs w:val="28"/>
        </w:rPr>
        <w:t xml:space="preserve"> to indication lamps.</w:t>
      </w:r>
      <w:r w:rsidR="00562DBD">
        <w:rPr>
          <w:rFonts w:cs="Browallia New"/>
          <w:b w:val="0"/>
          <w:bCs/>
          <w:i w:val="0"/>
          <w:iCs/>
          <w:sz w:val="28"/>
          <w:szCs w:val="28"/>
        </w:rPr>
        <w:t xml:space="preserve"> And </w:t>
      </w:r>
      <w:r w:rsidR="00562DBD" w:rsidRPr="0097269A">
        <w:rPr>
          <w:rFonts w:cs="Browallia New"/>
          <w:b w:val="0"/>
          <w:bCs/>
          <w:i w:val="0"/>
          <w:iCs/>
          <w:sz w:val="28"/>
          <w:szCs w:val="28"/>
        </w:rPr>
        <w:t>Apply counter outputs Q</w:t>
      </w:r>
      <w:r w:rsidR="00562DBD" w:rsidRPr="006A1CF6">
        <w:rPr>
          <w:rFonts w:cs="Browallia New"/>
          <w:b w:val="0"/>
          <w:bCs/>
          <w:i w:val="0"/>
          <w:iCs/>
          <w:sz w:val="28"/>
          <w:szCs w:val="28"/>
          <w:vertAlign w:val="subscript"/>
        </w:rPr>
        <w:t>1</w:t>
      </w:r>
      <w:r w:rsidR="00562DBD" w:rsidRPr="0097269A">
        <w:rPr>
          <w:rFonts w:cs="Browallia New"/>
          <w:b w:val="0"/>
          <w:bCs/>
          <w:i w:val="0"/>
          <w:iCs/>
          <w:sz w:val="28"/>
          <w:szCs w:val="28"/>
        </w:rPr>
        <w:t xml:space="preserve"> and Q</w:t>
      </w:r>
      <w:r w:rsidR="00562DBD" w:rsidRPr="006A1CF6">
        <w:rPr>
          <w:rFonts w:cs="Browallia New"/>
          <w:b w:val="0"/>
          <w:bCs/>
          <w:i w:val="0"/>
          <w:iCs/>
          <w:sz w:val="28"/>
          <w:szCs w:val="28"/>
          <w:vertAlign w:val="subscript"/>
        </w:rPr>
        <w:t>0</w:t>
      </w:r>
      <w:r w:rsidR="00562DBD" w:rsidRPr="0097269A">
        <w:rPr>
          <w:rFonts w:cs="Browallia New"/>
          <w:b w:val="0"/>
          <w:bCs/>
          <w:i w:val="0"/>
          <w:iCs/>
          <w:sz w:val="28"/>
          <w:szCs w:val="28"/>
        </w:rPr>
        <w:t xml:space="preserve"> to D</w:t>
      </w:r>
      <w:r w:rsidR="00562DBD" w:rsidRPr="006A1CF6">
        <w:rPr>
          <w:rFonts w:cs="Browallia New"/>
          <w:b w:val="0"/>
          <w:bCs/>
          <w:i w:val="0"/>
          <w:iCs/>
          <w:sz w:val="28"/>
          <w:szCs w:val="28"/>
          <w:vertAlign w:val="subscript"/>
        </w:rPr>
        <w:t>1</w:t>
      </w:r>
      <w:r w:rsidR="00562DBD" w:rsidRPr="0097269A">
        <w:rPr>
          <w:rFonts w:cs="Browallia New"/>
          <w:b w:val="0"/>
          <w:bCs/>
          <w:i w:val="0"/>
          <w:iCs/>
          <w:sz w:val="28"/>
          <w:szCs w:val="28"/>
        </w:rPr>
        <w:t xml:space="preserve"> display </w:t>
      </w:r>
      <w:r w:rsidR="00562DBD">
        <w:rPr>
          <w:rFonts w:cs="Browallia New"/>
          <w:b w:val="0"/>
          <w:bCs/>
          <w:i w:val="0"/>
          <w:iCs/>
          <w:sz w:val="28"/>
          <w:szCs w:val="28"/>
        </w:rPr>
        <w:t>inputs.</w:t>
      </w:r>
      <w:r w:rsidR="00DE4E0E">
        <w:rPr>
          <w:rFonts w:cs="Browallia New"/>
          <w:b w:val="0"/>
          <w:bCs/>
          <w:i w:val="0"/>
          <w:iCs/>
          <w:sz w:val="28"/>
          <w:szCs w:val="28"/>
        </w:rPr>
        <w:t xml:space="preserve"> </w:t>
      </w:r>
      <w:r w:rsidR="0097269A" w:rsidRPr="0097269A">
        <w:rPr>
          <w:rFonts w:cs="Browallia New"/>
          <w:b w:val="0"/>
          <w:bCs/>
          <w:i w:val="0"/>
          <w:iCs/>
          <w:sz w:val="28"/>
          <w:szCs w:val="28"/>
        </w:rPr>
        <w:t xml:space="preserve">Apply clock pulses to CLK input. Observe and record the outputs in Table.6 </w:t>
      </w:r>
    </w:p>
    <w:p w:rsidR="0097269A" w:rsidRPr="0097269A" w:rsidRDefault="0097269A" w:rsidP="0097269A">
      <w:pPr>
        <w:pStyle w:val="ListParagraph"/>
        <w:autoSpaceDE w:val="0"/>
        <w:autoSpaceDN w:val="0"/>
        <w:adjustRightInd w:val="0"/>
        <w:spacing w:after="0" w:line="240" w:lineRule="auto"/>
        <w:ind w:left="990"/>
        <w:jc w:val="center"/>
        <w:rPr>
          <w:rFonts w:cs="Browallia New"/>
          <w:b w:val="0"/>
          <w:bCs/>
          <w:i w:val="0"/>
          <w:iCs/>
          <w:sz w:val="28"/>
          <w:szCs w:val="28"/>
        </w:rPr>
      </w:pPr>
      <w:r w:rsidRPr="0090452E">
        <w:rPr>
          <w:noProof/>
          <w:sz w:val="28"/>
          <w:szCs w:val="28"/>
        </w:rPr>
        <w:lastRenderedPageBreak/>
        <w:drawing>
          <wp:inline distT="0" distB="0" distL="0" distR="0" wp14:anchorId="52008AAE" wp14:editId="79D526A6">
            <wp:extent cx="5267325" cy="1581150"/>
            <wp:effectExtent l="0" t="0" r="9525" b="0"/>
            <wp:docPr id="8"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grayscl/>
                    </a:blip>
                    <a:srcRect/>
                    <a:stretch>
                      <a:fillRect/>
                    </a:stretch>
                  </pic:blipFill>
                  <pic:spPr bwMode="auto">
                    <a:xfrm>
                      <a:off x="0" y="0"/>
                      <a:ext cx="5267325" cy="1581150"/>
                    </a:xfrm>
                    <a:prstGeom prst="rect">
                      <a:avLst/>
                    </a:prstGeom>
                    <a:ln>
                      <a:noFill/>
                    </a:ln>
                    <a:effectLst>
                      <a:softEdge rad="112500"/>
                    </a:effectLst>
                  </pic:spPr>
                </pic:pic>
              </a:graphicData>
            </a:graphic>
          </wp:inline>
        </w:drawing>
      </w:r>
    </w:p>
    <w:p w:rsidR="0097269A" w:rsidRDefault="0097269A" w:rsidP="006A1CF6">
      <w:pPr>
        <w:jc w:val="center"/>
        <w:rPr>
          <w:b w:val="0"/>
          <w:bCs/>
          <w:i w:val="0"/>
          <w:iCs/>
          <w:sz w:val="28"/>
          <w:szCs w:val="28"/>
        </w:rPr>
      </w:pPr>
      <w:r>
        <w:rPr>
          <w:b w:val="0"/>
          <w:bCs/>
          <w:i w:val="0"/>
          <w:iCs/>
          <w:sz w:val="28"/>
          <w:szCs w:val="28"/>
        </w:rPr>
        <w:t>Fig.</w:t>
      </w:r>
      <w:r w:rsidR="006A1CF6">
        <w:rPr>
          <w:b w:val="0"/>
          <w:bCs/>
          <w:i w:val="0"/>
          <w:iCs/>
          <w:sz w:val="28"/>
          <w:szCs w:val="28"/>
          <w:vertAlign w:val="subscript"/>
        </w:rPr>
        <w:t>7</w:t>
      </w:r>
      <w:r w:rsidR="00A277AD">
        <w:rPr>
          <w:b w:val="0"/>
          <w:bCs/>
          <w:i w:val="0"/>
          <w:iCs/>
          <w:sz w:val="28"/>
          <w:szCs w:val="28"/>
        </w:rPr>
        <w:t xml:space="preserve"> (2-bit Synchronous Counter)</w:t>
      </w:r>
    </w:p>
    <w:tbl>
      <w:tblPr>
        <w:tblStyle w:val="TableGrid"/>
        <w:tblW w:w="0" w:type="auto"/>
        <w:tblInd w:w="630" w:type="dxa"/>
        <w:tblBorders>
          <w:insideH w:val="none" w:sz="0" w:space="0" w:color="auto"/>
          <w:insideV w:val="none" w:sz="0" w:space="0" w:color="auto"/>
        </w:tblBorders>
        <w:tblLook w:val="04A0" w:firstRow="1" w:lastRow="0" w:firstColumn="1" w:lastColumn="0" w:noHBand="0" w:noVBand="1"/>
      </w:tblPr>
      <w:tblGrid>
        <w:gridCol w:w="2348"/>
        <w:gridCol w:w="2304"/>
        <w:gridCol w:w="2147"/>
      </w:tblGrid>
      <w:tr w:rsidR="00A82637" w:rsidRPr="00A82637" w:rsidTr="00A82637">
        <w:tc>
          <w:tcPr>
            <w:tcW w:w="2348" w:type="dxa"/>
          </w:tcPr>
          <w:p w:rsidR="00A82637" w:rsidRPr="00A82637" w:rsidRDefault="00A82637" w:rsidP="008B2BFC">
            <w:pPr>
              <w:jc w:val="center"/>
              <w:rPr>
                <w:rFonts w:ascii="Browallia New" w:hAnsi="Browallia New" w:cs="Browallia New"/>
                <w:sz w:val="24"/>
                <w:szCs w:val="24"/>
              </w:rPr>
            </w:pPr>
            <w:r w:rsidRPr="00A82637">
              <w:rPr>
                <w:rFonts w:ascii="Browallia New" w:hAnsi="Browallia New" w:cs="Browallia New"/>
                <w:sz w:val="24"/>
                <w:szCs w:val="24"/>
              </w:rPr>
              <w:t>CLK</w:t>
            </w:r>
          </w:p>
        </w:tc>
        <w:tc>
          <w:tcPr>
            <w:tcW w:w="2304" w:type="dxa"/>
          </w:tcPr>
          <w:p w:rsidR="00A82637" w:rsidRPr="00A82637" w:rsidRDefault="00A82637" w:rsidP="008B2BFC">
            <w:pPr>
              <w:jc w:val="center"/>
              <w:rPr>
                <w:rFonts w:ascii="Browallia New" w:hAnsi="Browallia New" w:cs="Browallia New"/>
                <w:sz w:val="24"/>
                <w:szCs w:val="24"/>
              </w:rPr>
            </w:pPr>
            <w:r w:rsidRPr="00A82637">
              <w:rPr>
                <w:rFonts w:ascii="Browallia New" w:hAnsi="Browallia New" w:cs="Browallia New"/>
                <w:sz w:val="24"/>
                <w:szCs w:val="24"/>
              </w:rPr>
              <w:t xml:space="preserve">Q1                   </w:t>
            </w:r>
            <w:r>
              <w:rPr>
                <w:rFonts w:ascii="Browallia New" w:hAnsi="Browallia New" w:cs="Browallia New"/>
                <w:sz w:val="24"/>
                <w:szCs w:val="24"/>
              </w:rPr>
              <w:t xml:space="preserve">         </w:t>
            </w:r>
            <w:r w:rsidRPr="00A82637">
              <w:rPr>
                <w:rFonts w:ascii="Browallia New" w:hAnsi="Browallia New" w:cs="Browallia New"/>
                <w:sz w:val="24"/>
                <w:szCs w:val="24"/>
              </w:rPr>
              <w:t xml:space="preserve">   Q0</w:t>
            </w:r>
          </w:p>
        </w:tc>
        <w:tc>
          <w:tcPr>
            <w:tcW w:w="2147" w:type="dxa"/>
          </w:tcPr>
          <w:p w:rsidR="00A82637" w:rsidRPr="00A82637" w:rsidRDefault="00A82637" w:rsidP="008B2BFC">
            <w:pPr>
              <w:jc w:val="center"/>
              <w:rPr>
                <w:rFonts w:ascii="Browallia New" w:hAnsi="Browallia New" w:cs="Browallia New"/>
                <w:sz w:val="24"/>
                <w:szCs w:val="24"/>
              </w:rPr>
            </w:pPr>
            <w:r>
              <w:rPr>
                <w:rFonts w:ascii="Browallia New" w:hAnsi="Browallia New" w:cs="Browallia New"/>
                <w:sz w:val="24"/>
                <w:szCs w:val="24"/>
              </w:rPr>
              <w:t>D1</w:t>
            </w:r>
          </w:p>
        </w:tc>
      </w:tr>
      <w:tr w:rsidR="00A82637" w:rsidRPr="00A82637" w:rsidTr="00A82637">
        <w:tc>
          <w:tcPr>
            <w:tcW w:w="2348" w:type="dxa"/>
          </w:tcPr>
          <w:p w:rsidR="00A82637" w:rsidRPr="00A82637" w:rsidRDefault="00DE4E0E" w:rsidP="008B2BFC">
            <w:pPr>
              <w:jc w:val="center"/>
              <w:rPr>
                <w:rFonts w:ascii="Browallia New" w:hAnsi="Browallia New" w:cs="Browallia New"/>
                <w:sz w:val="24"/>
                <w:szCs w:val="24"/>
              </w:rPr>
            </w:pPr>
            <w:r w:rsidRPr="00BB6BD9">
              <w:rPr>
                <w:rFonts w:ascii="Century Schoolbook" w:hAnsi="Century Schoolbook" w:cs="Times New Roman"/>
                <w:noProof/>
                <w:sz w:val="24"/>
                <w:szCs w:val="24"/>
              </w:rPr>
              <w:drawing>
                <wp:inline distT="0" distB="0" distL="0" distR="0" wp14:anchorId="4FF5F77D" wp14:editId="2A245EB6">
                  <wp:extent cx="257175" cy="139014"/>
                  <wp:effectExtent l="19050" t="0" r="9525" b="0"/>
                  <wp:docPr id="8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304" w:type="dxa"/>
          </w:tcPr>
          <w:p w:rsidR="00A82637" w:rsidRPr="00A82637" w:rsidRDefault="00A82637" w:rsidP="008B2BFC">
            <w:pPr>
              <w:jc w:val="center"/>
              <w:rPr>
                <w:rFonts w:ascii="Browallia New" w:hAnsi="Browallia New" w:cs="Browallia New"/>
                <w:sz w:val="24"/>
                <w:szCs w:val="24"/>
              </w:rPr>
            </w:pPr>
            <w:r w:rsidRPr="00A82637">
              <w:rPr>
                <w:rFonts w:ascii="Browallia New" w:hAnsi="Browallia New" w:cs="Browallia New"/>
                <w:sz w:val="24"/>
                <w:szCs w:val="24"/>
              </w:rPr>
              <w:t>0                            0</w:t>
            </w:r>
          </w:p>
        </w:tc>
        <w:tc>
          <w:tcPr>
            <w:tcW w:w="2147" w:type="dxa"/>
          </w:tcPr>
          <w:p w:rsidR="00A82637" w:rsidRPr="00A82637" w:rsidRDefault="00A82637" w:rsidP="008B2BFC">
            <w:pPr>
              <w:jc w:val="center"/>
              <w:rPr>
                <w:rFonts w:ascii="Browallia New" w:hAnsi="Browallia New" w:cs="Browallia New"/>
                <w:sz w:val="24"/>
                <w:szCs w:val="24"/>
              </w:rPr>
            </w:pPr>
            <w:r>
              <w:rPr>
                <w:rFonts w:ascii="Browallia New" w:hAnsi="Browallia New" w:cs="Browallia New"/>
                <w:sz w:val="24"/>
                <w:szCs w:val="24"/>
              </w:rPr>
              <w:t>0</w:t>
            </w:r>
          </w:p>
        </w:tc>
      </w:tr>
      <w:tr w:rsidR="00A82637" w:rsidRPr="00A82637" w:rsidTr="00A82637">
        <w:tc>
          <w:tcPr>
            <w:tcW w:w="2348" w:type="dxa"/>
          </w:tcPr>
          <w:p w:rsidR="00A82637" w:rsidRPr="00A82637" w:rsidRDefault="00DE4E0E" w:rsidP="008B2BFC">
            <w:pPr>
              <w:jc w:val="center"/>
              <w:rPr>
                <w:rFonts w:ascii="Browallia New" w:hAnsi="Browallia New" w:cs="Browallia New"/>
                <w:sz w:val="24"/>
                <w:szCs w:val="24"/>
              </w:rPr>
            </w:pPr>
            <w:r w:rsidRPr="00BB6BD9">
              <w:rPr>
                <w:rFonts w:ascii="Century Schoolbook" w:hAnsi="Century Schoolbook" w:cs="Times New Roman"/>
                <w:noProof/>
                <w:sz w:val="24"/>
                <w:szCs w:val="24"/>
              </w:rPr>
              <w:drawing>
                <wp:inline distT="0" distB="0" distL="0" distR="0" wp14:anchorId="50523FF6" wp14:editId="7E6CA405">
                  <wp:extent cx="257175" cy="139014"/>
                  <wp:effectExtent l="19050" t="0" r="9525"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304" w:type="dxa"/>
          </w:tcPr>
          <w:p w:rsidR="00A82637" w:rsidRPr="00A82637" w:rsidRDefault="00A82637" w:rsidP="008B2BFC">
            <w:pPr>
              <w:jc w:val="center"/>
              <w:rPr>
                <w:rFonts w:ascii="Browallia New" w:hAnsi="Browallia New" w:cs="Browallia New"/>
                <w:sz w:val="24"/>
                <w:szCs w:val="24"/>
              </w:rPr>
            </w:pPr>
            <w:r w:rsidRPr="00A82637">
              <w:rPr>
                <w:rFonts w:ascii="Browallia New" w:hAnsi="Browallia New" w:cs="Browallia New"/>
                <w:sz w:val="24"/>
                <w:szCs w:val="24"/>
              </w:rPr>
              <w:t>0                            1</w:t>
            </w:r>
          </w:p>
        </w:tc>
        <w:tc>
          <w:tcPr>
            <w:tcW w:w="2147" w:type="dxa"/>
          </w:tcPr>
          <w:p w:rsidR="00A82637" w:rsidRPr="00A82637" w:rsidRDefault="00A82637" w:rsidP="008B2BFC">
            <w:pPr>
              <w:jc w:val="center"/>
              <w:rPr>
                <w:rFonts w:ascii="Browallia New" w:hAnsi="Browallia New" w:cs="Browallia New"/>
                <w:sz w:val="24"/>
                <w:szCs w:val="24"/>
              </w:rPr>
            </w:pPr>
            <w:r>
              <w:rPr>
                <w:rFonts w:ascii="Browallia New" w:hAnsi="Browallia New" w:cs="Browallia New"/>
                <w:sz w:val="24"/>
                <w:szCs w:val="24"/>
              </w:rPr>
              <w:t>1</w:t>
            </w:r>
          </w:p>
        </w:tc>
      </w:tr>
      <w:tr w:rsidR="00A82637" w:rsidRPr="00A82637" w:rsidTr="00A82637">
        <w:tc>
          <w:tcPr>
            <w:tcW w:w="2348" w:type="dxa"/>
          </w:tcPr>
          <w:p w:rsidR="00A82637" w:rsidRPr="00A82637" w:rsidRDefault="00DE4E0E" w:rsidP="008B2BFC">
            <w:pPr>
              <w:jc w:val="center"/>
              <w:rPr>
                <w:rFonts w:ascii="Browallia New" w:hAnsi="Browallia New" w:cs="Browallia New"/>
                <w:sz w:val="24"/>
                <w:szCs w:val="24"/>
              </w:rPr>
            </w:pPr>
            <w:r w:rsidRPr="00BB6BD9">
              <w:rPr>
                <w:rFonts w:ascii="Century Schoolbook" w:hAnsi="Century Schoolbook" w:cs="Times New Roman"/>
                <w:noProof/>
                <w:sz w:val="24"/>
                <w:szCs w:val="24"/>
              </w:rPr>
              <w:drawing>
                <wp:inline distT="0" distB="0" distL="0" distR="0" wp14:anchorId="28DD43FC" wp14:editId="4B85F13D">
                  <wp:extent cx="257175" cy="139014"/>
                  <wp:effectExtent l="19050" t="0" r="9525"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304" w:type="dxa"/>
          </w:tcPr>
          <w:p w:rsidR="00A82637" w:rsidRPr="00A82637" w:rsidRDefault="00A82637" w:rsidP="008B2BFC">
            <w:pPr>
              <w:jc w:val="center"/>
              <w:rPr>
                <w:rFonts w:ascii="Browallia New" w:hAnsi="Browallia New" w:cs="Browallia New"/>
                <w:sz w:val="24"/>
                <w:szCs w:val="24"/>
              </w:rPr>
            </w:pPr>
            <w:r w:rsidRPr="00A82637">
              <w:rPr>
                <w:rFonts w:ascii="Browallia New" w:hAnsi="Browallia New" w:cs="Browallia New"/>
                <w:sz w:val="24"/>
                <w:szCs w:val="24"/>
              </w:rPr>
              <w:t>1                            0</w:t>
            </w:r>
          </w:p>
        </w:tc>
        <w:tc>
          <w:tcPr>
            <w:tcW w:w="2147" w:type="dxa"/>
          </w:tcPr>
          <w:p w:rsidR="00A82637" w:rsidRPr="00A82637" w:rsidRDefault="00A82637" w:rsidP="008B2BFC">
            <w:pPr>
              <w:jc w:val="center"/>
              <w:rPr>
                <w:rFonts w:ascii="Browallia New" w:hAnsi="Browallia New" w:cs="Browallia New"/>
                <w:sz w:val="24"/>
                <w:szCs w:val="24"/>
              </w:rPr>
            </w:pPr>
            <w:r>
              <w:rPr>
                <w:rFonts w:ascii="Browallia New" w:hAnsi="Browallia New" w:cs="Browallia New"/>
                <w:sz w:val="24"/>
                <w:szCs w:val="24"/>
              </w:rPr>
              <w:t>2</w:t>
            </w:r>
          </w:p>
        </w:tc>
      </w:tr>
      <w:tr w:rsidR="00A82637" w:rsidRPr="00A82637" w:rsidTr="00A82637">
        <w:tc>
          <w:tcPr>
            <w:tcW w:w="2348" w:type="dxa"/>
          </w:tcPr>
          <w:p w:rsidR="00A82637" w:rsidRPr="00A82637" w:rsidRDefault="00DE4E0E" w:rsidP="008B2BFC">
            <w:pPr>
              <w:jc w:val="center"/>
              <w:rPr>
                <w:rFonts w:ascii="Browallia New" w:hAnsi="Browallia New" w:cs="Browallia New"/>
                <w:sz w:val="24"/>
                <w:szCs w:val="24"/>
              </w:rPr>
            </w:pPr>
            <w:r w:rsidRPr="00BB6BD9">
              <w:rPr>
                <w:rFonts w:ascii="Century Schoolbook" w:hAnsi="Century Schoolbook" w:cs="Times New Roman"/>
                <w:noProof/>
                <w:sz w:val="24"/>
                <w:szCs w:val="24"/>
              </w:rPr>
              <w:drawing>
                <wp:inline distT="0" distB="0" distL="0" distR="0" wp14:anchorId="6C849111" wp14:editId="34BE2633">
                  <wp:extent cx="257175" cy="139014"/>
                  <wp:effectExtent l="19050" t="0" r="9525" b="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304" w:type="dxa"/>
          </w:tcPr>
          <w:p w:rsidR="00A82637" w:rsidRPr="00A82637" w:rsidRDefault="00A82637" w:rsidP="008B2BFC">
            <w:pPr>
              <w:jc w:val="center"/>
              <w:rPr>
                <w:rFonts w:ascii="Browallia New" w:hAnsi="Browallia New" w:cs="Browallia New"/>
                <w:sz w:val="24"/>
                <w:szCs w:val="24"/>
              </w:rPr>
            </w:pPr>
            <w:r w:rsidRPr="00A82637">
              <w:rPr>
                <w:rFonts w:ascii="Browallia New" w:hAnsi="Browallia New" w:cs="Browallia New"/>
                <w:sz w:val="24"/>
                <w:szCs w:val="24"/>
              </w:rPr>
              <w:t>1                            1</w:t>
            </w:r>
          </w:p>
        </w:tc>
        <w:tc>
          <w:tcPr>
            <w:tcW w:w="2147" w:type="dxa"/>
          </w:tcPr>
          <w:p w:rsidR="00A82637" w:rsidRPr="00A82637" w:rsidRDefault="00A82637" w:rsidP="008B2BFC">
            <w:pPr>
              <w:jc w:val="center"/>
              <w:rPr>
                <w:rFonts w:ascii="Browallia New" w:hAnsi="Browallia New" w:cs="Browallia New"/>
                <w:sz w:val="24"/>
                <w:szCs w:val="24"/>
              </w:rPr>
            </w:pPr>
            <w:r>
              <w:rPr>
                <w:rFonts w:ascii="Browallia New" w:hAnsi="Browallia New" w:cs="Browallia New"/>
                <w:sz w:val="24"/>
                <w:szCs w:val="24"/>
              </w:rPr>
              <w:t>3</w:t>
            </w:r>
          </w:p>
        </w:tc>
      </w:tr>
      <w:tr w:rsidR="00A82637" w:rsidRPr="00A82637" w:rsidTr="00A82637">
        <w:tc>
          <w:tcPr>
            <w:tcW w:w="2348" w:type="dxa"/>
          </w:tcPr>
          <w:p w:rsidR="00A82637" w:rsidRPr="00A82637" w:rsidRDefault="00DE4E0E" w:rsidP="008B2BFC">
            <w:pPr>
              <w:jc w:val="center"/>
              <w:rPr>
                <w:rFonts w:ascii="Browallia New" w:hAnsi="Browallia New" w:cs="Browallia New"/>
                <w:sz w:val="24"/>
                <w:szCs w:val="24"/>
              </w:rPr>
            </w:pPr>
            <w:r w:rsidRPr="00BB6BD9">
              <w:rPr>
                <w:rFonts w:ascii="Century Schoolbook" w:hAnsi="Century Schoolbook" w:cs="Times New Roman"/>
                <w:noProof/>
                <w:sz w:val="24"/>
                <w:szCs w:val="24"/>
              </w:rPr>
              <w:drawing>
                <wp:inline distT="0" distB="0" distL="0" distR="0" wp14:anchorId="7DCC3117" wp14:editId="1D8432E6">
                  <wp:extent cx="257175" cy="139014"/>
                  <wp:effectExtent l="19050" t="0" r="9525" b="0"/>
                  <wp:docPr id="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304" w:type="dxa"/>
          </w:tcPr>
          <w:p w:rsidR="00A82637" w:rsidRPr="00A82637" w:rsidRDefault="00A82637" w:rsidP="008B2BFC">
            <w:pPr>
              <w:jc w:val="center"/>
              <w:rPr>
                <w:rFonts w:ascii="Browallia New" w:hAnsi="Browallia New" w:cs="Browallia New"/>
                <w:sz w:val="24"/>
                <w:szCs w:val="24"/>
              </w:rPr>
            </w:pPr>
            <w:r w:rsidRPr="00A82637">
              <w:rPr>
                <w:rFonts w:ascii="Browallia New" w:hAnsi="Browallia New" w:cs="Browallia New"/>
                <w:sz w:val="24"/>
                <w:szCs w:val="24"/>
              </w:rPr>
              <w:t>0                            0</w:t>
            </w:r>
          </w:p>
        </w:tc>
        <w:tc>
          <w:tcPr>
            <w:tcW w:w="2147" w:type="dxa"/>
          </w:tcPr>
          <w:p w:rsidR="00A82637" w:rsidRPr="00A82637" w:rsidRDefault="00A82637" w:rsidP="008B2BFC">
            <w:pPr>
              <w:jc w:val="center"/>
              <w:rPr>
                <w:rFonts w:ascii="Browallia New" w:hAnsi="Browallia New" w:cs="Browallia New"/>
                <w:sz w:val="24"/>
                <w:szCs w:val="24"/>
              </w:rPr>
            </w:pPr>
            <w:r>
              <w:rPr>
                <w:rFonts w:ascii="Browallia New" w:hAnsi="Browallia New" w:cs="Browallia New"/>
                <w:sz w:val="24"/>
                <w:szCs w:val="24"/>
              </w:rPr>
              <w:t>0</w:t>
            </w:r>
          </w:p>
        </w:tc>
      </w:tr>
      <w:tr w:rsidR="00A82637" w:rsidRPr="00A82637" w:rsidTr="00A82637">
        <w:tc>
          <w:tcPr>
            <w:tcW w:w="2348" w:type="dxa"/>
          </w:tcPr>
          <w:p w:rsidR="00A82637" w:rsidRPr="00A82637" w:rsidRDefault="00DE4E0E" w:rsidP="008B2BFC">
            <w:pPr>
              <w:jc w:val="center"/>
              <w:rPr>
                <w:rFonts w:ascii="Browallia New" w:hAnsi="Browallia New" w:cs="Browallia New"/>
                <w:sz w:val="24"/>
                <w:szCs w:val="24"/>
              </w:rPr>
            </w:pPr>
            <w:r w:rsidRPr="00BB6BD9">
              <w:rPr>
                <w:rFonts w:ascii="Century Schoolbook" w:hAnsi="Century Schoolbook" w:cs="Times New Roman"/>
                <w:noProof/>
                <w:sz w:val="24"/>
                <w:szCs w:val="24"/>
              </w:rPr>
              <w:drawing>
                <wp:inline distT="0" distB="0" distL="0" distR="0" wp14:anchorId="73A158A0" wp14:editId="0FD1DF60">
                  <wp:extent cx="257175" cy="139014"/>
                  <wp:effectExtent l="19050" t="0" r="9525"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304" w:type="dxa"/>
          </w:tcPr>
          <w:p w:rsidR="00A82637" w:rsidRPr="00A82637" w:rsidRDefault="00A82637" w:rsidP="008B2BFC">
            <w:pPr>
              <w:jc w:val="center"/>
              <w:rPr>
                <w:rFonts w:ascii="Browallia New" w:hAnsi="Browallia New" w:cs="Browallia New"/>
                <w:sz w:val="24"/>
                <w:szCs w:val="24"/>
              </w:rPr>
            </w:pPr>
            <w:r w:rsidRPr="00A82637">
              <w:rPr>
                <w:rFonts w:ascii="Browallia New" w:hAnsi="Browallia New" w:cs="Browallia New"/>
                <w:sz w:val="24"/>
                <w:szCs w:val="24"/>
              </w:rPr>
              <w:t>0                            1</w:t>
            </w:r>
          </w:p>
        </w:tc>
        <w:tc>
          <w:tcPr>
            <w:tcW w:w="2147" w:type="dxa"/>
          </w:tcPr>
          <w:p w:rsidR="00A82637" w:rsidRPr="00A82637" w:rsidRDefault="00A82637" w:rsidP="008B2BFC">
            <w:pPr>
              <w:jc w:val="center"/>
              <w:rPr>
                <w:rFonts w:ascii="Browallia New" w:hAnsi="Browallia New" w:cs="Browallia New"/>
                <w:sz w:val="24"/>
                <w:szCs w:val="24"/>
              </w:rPr>
            </w:pPr>
            <w:r>
              <w:rPr>
                <w:rFonts w:ascii="Browallia New" w:hAnsi="Browallia New" w:cs="Browallia New"/>
                <w:sz w:val="24"/>
                <w:szCs w:val="24"/>
              </w:rPr>
              <w:t>1</w:t>
            </w:r>
          </w:p>
        </w:tc>
      </w:tr>
      <w:tr w:rsidR="00A82637" w:rsidRPr="00A82637" w:rsidTr="00A82637">
        <w:tc>
          <w:tcPr>
            <w:tcW w:w="2348" w:type="dxa"/>
          </w:tcPr>
          <w:p w:rsidR="00A82637" w:rsidRPr="00A82637" w:rsidRDefault="00DE4E0E" w:rsidP="008B2BFC">
            <w:pPr>
              <w:jc w:val="center"/>
              <w:rPr>
                <w:rFonts w:ascii="Browallia New" w:hAnsi="Browallia New" w:cs="Browallia New"/>
                <w:sz w:val="24"/>
                <w:szCs w:val="24"/>
              </w:rPr>
            </w:pPr>
            <w:r w:rsidRPr="00BB6BD9">
              <w:rPr>
                <w:rFonts w:ascii="Century Schoolbook" w:hAnsi="Century Schoolbook" w:cs="Times New Roman"/>
                <w:noProof/>
                <w:sz w:val="24"/>
                <w:szCs w:val="24"/>
              </w:rPr>
              <w:drawing>
                <wp:inline distT="0" distB="0" distL="0" distR="0" wp14:anchorId="01731310" wp14:editId="36AEEE3B">
                  <wp:extent cx="257175" cy="139014"/>
                  <wp:effectExtent l="19050" t="0" r="9525" b="0"/>
                  <wp:docPr id="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304" w:type="dxa"/>
          </w:tcPr>
          <w:p w:rsidR="00A82637" w:rsidRPr="00A82637" w:rsidRDefault="00A82637" w:rsidP="008B2BFC">
            <w:pPr>
              <w:jc w:val="center"/>
              <w:rPr>
                <w:rFonts w:ascii="Browallia New" w:hAnsi="Browallia New" w:cs="Browallia New"/>
                <w:sz w:val="24"/>
                <w:szCs w:val="24"/>
              </w:rPr>
            </w:pPr>
            <w:r w:rsidRPr="00A82637">
              <w:rPr>
                <w:rFonts w:ascii="Browallia New" w:hAnsi="Browallia New" w:cs="Browallia New"/>
                <w:sz w:val="24"/>
                <w:szCs w:val="24"/>
              </w:rPr>
              <w:t>1                            0</w:t>
            </w:r>
          </w:p>
        </w:tc>
        <w:tc>
          <w:tcPr>
            <w:tcW w:w="2147" w:type="dxa"/>
          </w:tcPr>
          <w:p w:rsidR="00A82637" w:rsidRPr="00A82637" w:rsidRDefault="00A82637" w:rsidP="008B2BFC">
            <w:pPr>
              <w:jc w:val="center"/>
              <w:rPr>
                <w:rFonts w:ascii="Browallia New" w:hAnsi="Browallia New" w:cs="Browallia New"/>
                <w:sz w:val="24"/>
                <w:szCs w:val="24"/>
              </w:rPr>
            </w:pPr>
            <w:r>
              <w:rPr>
                <w:rFonts w:ascii="Browallia New" w:hAnsi="Browallia New" w:cs="Browallia New"/>
                <w:sz w:val="24"/>
                <w:szCs w:val="24"/>
              </w:rPr>
              <w:t>2</w:t>
            </w:r>
          </w:p>
        </w:tc>
      </w:tr>
      <w:tr w:rsidR="00A82637" w:rsidRPr="00A82637" w:rsidTr="00A82637">
        <w:tc>
          <w:tcPr>
            <w:tcW w:w="2348" w:type="dxa"/>
          </w:tcPr>
          <w:p w:rsidR="00A82637" w:rsidRPr="00A82637" w:rsidRDefault="00DE4E0E" w:rsidP="008B2BFC">
            <w:pPr>
              <w:jc w:val="center"/>
              <w:rPr>
                <w:rFonts w:ascii="Browallia New" w:hAnsi="Browallia New" w:cs="Browallia New"/>
                <w:sz w:val="24"/>
                <w:szCs w:val="24"/>
              </w:rPr>
            </w:pPr>
            <w:r w:rsidRPr="00BB6BD9">
              <w:rPr>
                <w:rFonts w:ascii="Century Schoolbook" w:hAnsi="Century Schoolbook" w:cs="Times New Roman"/>
                <w:noProof/>
                <w:sz w:val="24"/>
                <w:szCs w:val="24"/>
              </w:rPr>
              <w:drawing>
                <wp:inline distT="0" distB="0" distL="0" distR="0" wp14:anchorId="6FF627B9" wp14:editId="515EC4CA">
                  <wp:extent cx="257175" cy="139014"/>
                  <wp:effectExtent l="19050" t="0" r="9525" b="0"/>
                  <wp:docPr id="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304" w:type="dxa"/>
          </w:tcPr>
          <w:p w:rsidR="00A82637" w:rsidRPr="00A82637" w:rsidRDefault="00A82637" w:rsidP="008B2BFC">
            <w:pPr>
              <w:jc w:val="center"/>
              <w:rPr>
                <w:rFonts w:ascii="Browallia New" w:hAnsi="Browallia New" w:cs="Browallia New"/>
                <w:sz w:val="24"/>
                <w:szCs w:val="24"/>
              </w:rPr>
            </w:pPr>
            <w:r w:rsidRPr="00A82637">
              <w:rPr>
                <w:rFonts w:ascii="Browallia New" w:hAnsi="Browallia New" w:cs="Browallia New"/>
                <w:sz w:val="24"/>
                <w:szCs w:val="24"/>
              </w:rPr>
              <w:t>1                            1</w:t>
            </w:r>
          </w:p>
        </w:tc>
        <w:tc>
          <w:tcPr>
            <w:tcW w:w="2147" w:type="dxa"/>
          </w:tcPr>
          <w:p w:rsidR="00A82637" w:rsidRPr="00A82637" w:rsidRDefault="00A82637" w:rsidP="008B2BFC">
            <w:pPr>
              <w:jc w:val="center"/>
              <w:rPr>
                <w:rFonts w:ascii="Browallia New" w:hAnsi="Browallia New" w:cs="Browallia New"/>
                <w:sz w:val="24"/>
                <w:szCs w:val="24"/>
              </w:rPr>
            </w:pPr>
            <w:r>
              <w:rPr>
                <w:rFonts w:ascii="Browallia New" w:hAnsi="Browallia New" w:cs="Browallia New"/>
                <w:sz w:val="24"/>
                <w:szCs w:val="24"/>
              </w:rPr>
              <w:t>3</w:t>
            </w:r>
          </w:p>
        </w:tc>
      </w:tr>
    </w:tbl>
    <w:p w:rsidR="006C2C0E" w:rsidRPr="00207A42" w:rsidRDefault="00207A42" w:rsidP="008B2BFC">
      <w:pPr>
        <w:pBdr>
          <w:between w:val="single" w:sz="4" w:space="1" w:color="auto"/>
        </w:pBdr>
        <w:jc w:val="center"/>
        <w:rPr>
          <w:rFonts w:cs="Browallia New"/>
          <w:b w:val="0"/>
          <w:bCs/>
          <w:i w:val="0"/>
          <w:iCs/>
          <w:sz w:val="28"/>
          <w:szCs w:val="28"/>
        </w:rPr>
      </w:pPr>
      <w:r>
        <w:rPr>
          <w:rFonts w:cs="Browallia New"/>
          <w:b w:val="0"/>
          <w:bCs/>
          <w:i w:val="0"/>
          <w:iCs/>
          <w:sz w:val="28"/>
          <w:szCs w:val="28"/>
        </w:rPr>
        <w:t>Table.6</w:t>
      </w:r>
    </w:p>
    <w:p w:rsidR="00DE4E0E" w:rsidRPr="00DE4E0E" w:rsidRDefault="00207A42" w:rsidP="00DE4E0E">
      <w:pPr>
        <w:jc w:val="both"/>
      </w:pPr>
      <w:r>
        <w:rPr>
          <w:rFonts w:cs="Browallia New"/>
          <w:b w:val="0"/>
          <w:bCs/>
          <w:i w:val="0"/>
          <w:iCs/>
          <w:sz w:val="28"/>
          <w:szCs w:val="28"/>
        </w:rPr>
        <w:t xml:space="preserve">     </w:t>
      </w:r>
      <w:r w:rsidRPr="00207A42">
        <w:rPr>
          <w:rFonts w:cs="Browallia New"/>
          <w:b w:val="0"/>
          <w:bCs/>
          <w:i w:val="0"/>
          <w:iCs/>
          <w:sz w:val="28"/>
          <w:szCs w:val="28"/>
        </w:rPr>
        <w:t xml:space="preserve">We note that this counter counts from 0 to 3 </w:t>
      </w:r>
      <w:r>
        <w:rPr>
          <w:rFonts w:cs="Browallia New"/>
          <w:b w:val="0"/>
          <w:bCs/>
          <w:i w:val="0"/>
          <w:iCs/>
          <w:sz w:val="28"/>
          <w:szCs w:val="28"/>
        </w:rPr>
        <w:t xml:space="preserve">and </w:t>
      </w:r>
      <w:r w:rsidRPr="00207A42">
        <w:rPr>
          <w:rFonts w:cs="Browallia New"/>
          <w:b w:val="0"/>
          <w:bCs/>
          <w:i w:val="0"/>
          <w:iCs/>
          <w:sz w:val="28"/>
          <w:szCs w:val="28"/>
        </w:rPr>
        <w:t>reset</w:t>
      </w:r>
      <w:r>
        <w:rPr>
          <w:rFonts w:cs="Browallia New"/>
          <w:b w:val="0"/>
          <w:bCs/>
          <w:i w:val="0"/>
          <w:iCs/>
          <w:sz w:val="28"/>
          <w:szCs w:val="28"/>
        </w:rPr>
        <w:t xml:space="preserve"> the counter</w:t>
      </w:r>
      <w:r w:rsidRPr="00207A42">
        <w:rPr>
          <w:rFonts w:cs="Browallia New"/>
          <w:b w:val="0"/>
          <w:bCs/>
          <w:i w:val="0"/>
          <w:iCs/>
          <w:sz w:val="28"/>
          <w:szCs w:val="28"/>
        </w:rPr>
        <w:t xml:space="preserve"> to zero then start counting again; also the counter is synchronous; since the same</w:t>
      </w:r>
      <w:r>
        <w:rPr>
          <w:rFonts w:cs="Browallia New"/>
          <w:b w:val="0"/>
          <w:bCs/>
          <w:i w:val="0"/>
          <w:iCs/>
          <w:sz w:val="28"/>
          <w:szCs w:val="28"/>
        </w:rPr>
        <w:t xml:space="preserve"> clock is connected to all flip-</w:t>
      </w:r>
      <w:r w:rsidRPr="00207A42">
        <w:rPr>
          <w:rFonts w:cs="Browallia New"/>
          <w:b w:val="0"/>
          <w:bCs/>
          <w:i w:val="0"/>
          <w:iCs/>
          <w:sz w:val="28"/>
          <w:szCs w:val="28"/>
        </w:rPr>
        <w:t>flops. The next value is set to the counter only when a clock is applied.</w:t>
      </w:r>
      <w:r w:rsidR="0097269A">
        <w:t xml:space="preserve"> </w:t>
      </w:r>
    </w:p>
    <w:p w:rsidR="00DE4E0E" w:rsidRPr="00DE4E0E" w:rsidRDefault="00207A42" w:rsidP="00DE4E0E">
      <w:pPr>
        <w:pStyle w:val="ListParagraph"/>
        <w:numPr>
          <w:ilvl w:val="0"/>
          <w:numId w:val="9"/>
        </w:numPr>
        <w:spacing w:line="288" w:lineRule="auto"/>
        <w:rPr>
          <w:rFonts w:ascii="Century Schoolbook" w:hAnsi="Century Schoolbook" w:cs="Times New Roman"/>
          <w:sz w:val="24"/>
          <w:szCs w:val="24"/>
        </w:rPr>
      </w:pPr>
      <w:r w:rsidRPr="00207A42">
        <w:rPr>
          <w:rFonts w:cs="Browallia New"/>
          <w:b w:val="0"/>
          <w:i w:val="0"/>
          <w:iCs/>
        </w:rPr>
        <w:t>3-bit (</w:t>
      </w:r>
      <w:r w:rsidR="00A277AD">
        <w:rPr>
          <w:rFonts w:cs="Browallia New"/>
          <w:b w:val="0"/>
          <w:i w:val="0"/>
          <w:iCs/>
        </w:rPr>
        <w:t>divide-by-eight) Ripple Counter:</w:t>
      </w:r>
    </w:p>
    <w:p w:rsidR="00DE4E0E" w:rsidRPr="008B2BFC" w:rsidRDefault="00DE4E0E" w:rsidP="006A1CF6">
      <w:pPr>
        <w:pStyle w:val="ListParagraph"/>
        <w:spacing w:line="288" w:lineRule="auto"/>
        <w:ind w:left="644"/>
        <w:rPr>
          <w:rFonts w:cs="Browallia New"/>
          <w:b w:val="0"/>
          <w:bCs/>
          <w:i w:val="0"/>
          <w:iCs/>
          <w:sz w:val="28"/>
          <w:szCs w:val="28"/>
        </w:rPr>
      </w:pPr>
      <w:r w:rsidRPr="00DE4E0E">
        <w:rPr>
          <w:rFonts w:cs="Browallia New"/>
          <w:b w:val="0"/>
          <w:bCs/>
          <w:i w:val="0"/>
          <w:iCs/>
          <w:sz w:val="28"/>
          <w:szCs w:val="28"/>
        </w:rPr>
        <w:t xml:space="preserve"> Use KL-26007 module, block c, which contains three separated JK flip flops to implement the 3-bit (divide by eight) Ripple counter shown in Figure.</w:t>
      </w:r>
      <w:r w:rsidR="006A1CF6" w:rsidRPr="006A1CF6">
        <w:rPr>
          <w:rFonts w:cs="Browallia New"/>
          <w:b w:val="0"/>
          <w:bCs/>
          <w:i w:val="0"/>
          <w:iCs/>
          <w:sz w:val="28"/>
          <w:szCs w:val="28"/>
          <w:vertAlign w:val="subscript"/>
        </w:rPr>
        <w:t>8</w:t>
      </w:r>
      <w:r w:rsidRPr="00DE4E0E">
        <w:rPr>
          <w:rFonts w:cs="Browallia New"/>
          <w:b w:val="0"/>
          <w:bCs/>
          <w:i w:val="0"/>
          <w:iCs/>
          <w:sz w:val="28"/>
          <w:szCs w:val="28"/>
        </w:rPr>
        <w:t>. Connect CLK input to Pulser switch. Connect counter outputs Q</w:t>
      </w:r>
      <w:r w:rsidRPr="006A1CF6">
        <w:rPr>
          <w:rFonts w:cs="Browallia New"/>
          <w:b w:val="0"/>
          <w:bCs/>
          <w:i w:val="0"/>
          <w:iCs/>
          <w:sz w:val="28"/>
          <w:szCs w:val="28"/>
          <w:vertAlign w:val="subscript"/>
        </w:rPr>
        <w:t>2</w:t>
      </w:r>
      <w:r w:rsidRPr="00DE4E0E">
        <w:rPr>
          <w:rFonts w:cs="Browallia New"/>
          <w:b w:val="0"/>
          <w:bCs/>
          <w:i w:val="0"/>
          <w:iCs/>
          <w:sz w:val="28"/>
          <w:szCs w:val="28"/>
        </w:rPr>
        <w:t>, Q</w:t>
      </w:r>
      <w:r w:rsidRPr="006A1CF6">
        <w:rPr>
          <w:rFonts w:cs="Browallia New"/>
          <w:b w:val="0"/>
          <w:bCs/>
          <w:i w:val="0"/>
          <w:iCs/>
          <w:sz w:val="28"/>
          <w:szCs w:val="28"/>
          <w:vertAlign w:val="subscript"/>
        </w:rPr>
        <w:t>1</w:t>
      </w:r>
      <w:r w:rsidRPr="00DE4E0E">
        <w:rPr>
          <w:rFonts w:cs="Browallia New"/>
          <w:b w:val="0"/>
          <w:bCs/>
          <w:i w:val="0"/>
          <w:iCs/>
          <w:sz w:val="28"/>
          <w:szCs w:val="28"/>
        </w:rPr>
        <w:t xml:space="preserve"> and Q</w:t>
      </w:r>
      <w:r w:rsidRPr="006A1CF6">
        <w:rPr>
          <w:rFonts w:cs="Browallia New"/>
          <w:b w:val="0"/>
          <w:bCs/>
          <w:i w:val="0"/>
          <w:iCs/>
          <w:sz w:val="28"/>
          <w:szCs w:val="28"/>
          <w:vertAlign w:val="subscript"/>
        </w:rPr>
        <w:t>0</w:t>
      </w:r>
      <w:r w:rsidRPr="00DE4E0E">
        <w:rPr>
          <w:rFonts w:cs="Browallia New"/>
          <w:b w:val="0"/>
          <w:bCs/>
          <w:i w:val="0"/>
          <w:iCs/>
          <w:sz w:val="28"/>
          <w:szCs w:val="28"/>
        </w:rPr>
        <w:t xml:space="preserve"> to indication lamps. Apply clock pulses to CLK input.</w:t>
      </w:r>
      <w:r w:rsidR="00CC744B">
        <w:rPr>
          <w:rFonts w:cs="Browallia New"/>
          <w:b w:val="0"/>
          <w:bCs/>
          <w:i w:val="0"/>
          <w:iCs/>
          <w:sz w:val="28"/>
          <w:szCs w:val="28"/>
        </w:rPr>
        <w:t xml:space="preserve"> Then we</w:t>
      </w:r>
      <w:r w:rsidR="00CC744B" w:rsidRPr="00CC744B">
        <w:rPr>
          <w:rFonts w:cs="Browallia New"/>
          <w:b w:val="0"/>
          <w:bCs/>
          <w:i w:val="0"/>
          <w:iCs/>
          <w:sz w:val="28"/>
          <w:szCs w:val="28"/>
        </w:rPr>
        <w:t xml:space="preserve"> </w:t>
      </w:r>
      <w:r w:rsidR="00CC744B" w:rsidRPr="00DE4E0E">
        <w:rPr>
          <w:rFonts w:cs="Browallia New"/>
          <w:b w:val="0"/>
          <w:bCs/>
          <w:i w:val="0"/>
          <w:iCs/>
          <w:sz w:val="28"/>
          <w:szCs w:val="28"/>
        </w:rPr>
        <w:t>Apply counter outputs Q</w:t>
      </w:r>
      <w:r w:rsidR="00CC744B" w:rsidRPr="006A1CF6">
        <w:rPr>
          <w:rFonts w:cs="Browallia New"/>
          <w:b w:val="0"/>
          <w:bCs/>
          <w:i w:val="0"/>
          <w:iCs/>
          <w:sz w:val="28"/>
          <w:szCs w:val="28"/>
          <w:vertAlign w:val="subscript"/>
        </w:rPr>
        <w:t>2</w:t>
      </w:r>
      <w:r w:rsidR="00CC744B" w:rsidRPr="00DE4E0E">
        <w:rPr>
          <w:rFonts w:cs="Browallia New"/>
          <w:b w:val="0"/>
          <w:bCs/>
          <w:i w:val="0"/>
          <w:iCs/>
          <w:sz w:val="28"/>
          <w:szCs w:val="28"/>
        </w:rPr>
        <w:t>, Q</w:t>
      </w:r>
      <w:r w:rsidR="00CC744B" w:rsidRPr="006A1CF6">
        <w:rPr>
          <w:rFonts w:cs="Browallia New"/>
          <w:b w:val="0"/>
          <w:bCs/>
          <w:i w:val="0"/>
          <w:iCs/>
          <w:sz w:val="28"/>
          <w:szCs w:val="28"/>
          <w:vertAlign w:val="subscript"/>
        </w:rPr>
        <w:t>1</w:t>
      </w:r>
      <w:r w:rsidR="00CC744B" w:rsidRPr="00DE4E0E">
        <w:rPr>
          <w:rFonts w:cs="Browallia New"/>
          <w:b w:val="0"/>
          <w:bCs/>
          <w:i w:val="0"/>
          <w:iCs/>
          <w:sz w:val="28"/>
          <w:szCs w:val="28"/>
        </w:rPr>
        <w:t xml:space="preserve"> and Q</w:t>
      </w:r>
      <w:r w:rsidR="00CC744B" w:rsidRPr="006A1CF6">
        <w:rPr>
          <w:rFonts w:cs="Browallia New"/>
          <w:b w:val="0"/>
          <w:bCs/>
          <w:i w:val="0"/>
          <w:iCs/>
          <w:sz w:val="28"/>
          <w:szCs w:val="28"/>
          <w:vertAlign w:val="subscript"/>
        </w:rPr>
        <w:t>0</w:t>
      </w:r>
      <w:r w:rsidR="00CC744B" w:rsidRPr="00DE4E0E">
        <w:rPr>
          <w:rFonts w:cs="Browallia New"/>
          <w:b w:val="0"/>
          <w:bCs/>
          <w:i w:val="0"/>
          <w:iCs/>
          <w:sz w:val="28"/>
          <w:szCs w:val="28"/>
        </w:rPr>
        <w:t xml:space="preserve"> to D</w:t>
      </w:r>
      <w:r w:rsidR="00CC744B" w:rsidRPr="006A1CF6">
        <w:rPr>
          <w:rFonts w:cs="Browallia New"/>
          <w:b w:val="0"/>
          <w:bCs/>
          <w:i w:val="0"/>
          <w:iCs/>
          <w:sz w:val="28"/>
          <w:szCs w:val="28"/>
          <w:vertAlign w:val="subscript"/>
        </w:rPr>
        <w:t>1</w:t>
      </w:r>
      <w:r w:rsidR="00CC744B" w:rsidRPr="00DE4E0E">
        <w:rPr>
          <w:rFonts w:cs="Browallia New"/>
          <w:b w:val="0"/>
          <w:bCs/>
          <w:i w:val="0"/>
          <w:iCs/>
          <w:sz w:val="28"/>
          <w:szCs w:val="28"/>
        </w:rPr>
        <w:t xml:space="preserve"> display inputs. Observe and record the outputs in Table.</w:t>
      </w:r>
      <w:r w:rsidR="00CC744B">
        <w:rPr>
          <w:rFonts w:cs="Browallia New"/>
          <w:b w:val="0"/>
          <w:bCs/>
          <w:i w:val="0"/>
          <w:iCs/>
          <w:sz w:val="28"/>
          <w:szCs w:val="28"/>
        </w:rPr>
        <w:t xml:space="preserve">7 </w:t>
      </w:r>
      <w:r w:rsidRPr="00DE4E0E">
        <w:rPr>
          <w:rFonts w:cs="Browallia New"/>
          <w:b w:val="0"/>
          <w:bCs/>
          <w:i w:val="0"/>
          <w:iCs/>
          <w:sz w:val="28"/>
          <w:szCs w:val="28"/>
        </w:rPr>
        <w:t xml:space="preserve"> </w:t>
      </w:r>
    </w:p>
    <w:p w:rsidR="00CC744B" w:rsidRDefault="00DE4E0E" w:rsidP="00BF73B0">
      <w:pPr>
        <w:pStyle w:val="ListParagraph"/>
        <w:spacing w:line="288" w:lineRule="auto"/>
        <w:ind w:left="644"/>
        <w:jc w:val="center"/>
        <w:rPr>
          <w:rFonts w:cs="Browallia New"/>
          <w:b w:val="0"/>
          <w:i w:val="0"/>
          <w:iCs/>
          <w:sz w:val="24"/>
          <w:szCs w:val="24"/>
        </w:rPr>
      </w:pPr>
      <w:r w:rsidRPr="008B2BFC">
        <w:rPr>
          <w:noProof/>
          <w:sz w:val="22"/>
          <w:szCs w:val="22"/>
        </w:rPr>
        <w:lastRenderedPageBreak/>
        <w:drawing>
          <wp:inline distT="0" distB="0" distL="0" distR="0" wp14:anchorId="79F26584" wp14:editId="632D62D3">
            <wp:extent cx="5267325" cy="1485900"/>
            <wp:effectExtent l="0" t="0" r="9525" b="0"/>
            <wp:docPr id="11"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grayscl/>
                    </a:blip>
                    <a:srcRect/>
                    <a:stretch>
                      <a:fillRect/>
                    </a:stretch>
                  </pic:blipFill>
                  <pic:spPr bwMode="auto">
                    <a:xfrm>
                      <a:off x="0" y="0"/>
                      <a:ext cx="5267325" cy="1485900"/>
                    </a:xfrm>
                    <a:prstGeom prst="rect">
                      <a:avLst/>
                    </a:prstGeom>
                    <a:ln>
                      <a:noFill/>
                    </a:ln>
                    <a:effectLst>
                      <a:softEdge rad="112500"/>
                    </a:effectLst>
                  </pic:spPr>
                </pic:pic>
              </a:graphicData>
            </a:graphic>
          </wp:inline>
        </w:drawing>
      </w:r>
    </w:p>
    <w:p w:rsidR="00CC744B" w:rsidRPr="0053657D" w:rsidRDefault="00014FE4" w:rsidP="0053657D">
      <w:pPr>
        <w:pStyle w:val="ListParagraph"/>
        <w:spacing w:line="288" w:lineRule="auto"/>
        <w:ind w:left="644"/>
        <w:jc w:val="center"/>
        <w:rPr>
          <w:rFonts w:cs="Browallia New"/>
          <w:b w:val="0"/>
          <w:i w:val="0"/>
          <w:iCs/>
          <w:sz w:val="24"/>
          <w:szCs w:val="24"/>
        </w:rPr>
      </w:pPr>
      <w:r>
        <w:rPr>
          <w:rFonts w:cs="Browallia New"/>
          <w:b w:val="0"/>
          <w:i w:val="0"/>
          <w:iCs/>
          <w:sz w:val="24"/>
          <w:szCs w:val="24"/>
        </w:rPr>
        <w:t>Fig.</w:t>
      </w:r>
      <w:r>
        <w:rPr>
          <w:rFonts w:cs="Browallia New"/>
          <w:b w:val="0"/>
          <w:i w:val="0"/>
          <w:iCs/>
          <w:sz w:val="24"/>
          <w:szCs w:val="24"/>
          <w:vertAlign w:val="subscript"/>
        </w:rPr>
        <w:t>8</w:t>
      </w:r>
      <w:r w:rsidR="00CC744B">
        <w:rPr>
          <w:rFonts w:cs="Browallia New"/>
          <w:b w:val="0"/>
          <w:i w:val="0"/>
          <w:iCs/>
          <w:sz w:val="24"/>
          <w:szCs w:val="24"/>
        </w:rPr>
        <w:t xml:space="preserve"> </w:t>
      </w:r>
      <w:r w:rsidR="00BF73B0" w:rsidRPr="00BF73B0">
        <w:rPr>
          <w:rFonts w:cs="Browallia New"/>
          <w:b w:val="0"/>
          <w:i w:val="0"/>
          <w:iCs/>
          <w:sz w:val="24"/>
          <w:szCs w:val="24"/>
        </w:rPr>
        <w:t>(3-bit (divide-by-eight) Ripple Counter)</w:t>
      </w:r>
    </w:p>
    <w:tbl>
      <w:tblPr>
        <w:tblStyle w:val="TableGrid"/>
        <w:tblW w:w="0" w:type="auto"/>
        <w:tblInd w:w="630" w:type="dxa"/>
        <w:tblBorders>
          <w:insideV w:val="none" w:sz="0" w:space="0" w:color="auto"/>
        </w:tblBorders>
        <w:tblLook w:val="04A0" w:firstRow="1" w:lastRow="0" w:firstColumn="1" w:lastColumn="0" w:noHBand="0" w:noVBand="1"/>
      </w:tblPr>
      <w:tblGrid>
        <w:gridCol w:w="2291"/>
        <w:gridCol w:w="2227"/>
        <w:gridCol w:w="2214"/>
      </w:tblGrid>
      <w:tr w:rsidR="008B2BFC" w:rsidRPr="00BF73B0" w:rsidTr="008B2BFC">
        <w:tc>
          <w:tcPr>
            <w:tcW w:w="2291"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CLK</w:t>
            </w:r>
          </w:p>
        </w:tc>
        <w:tc>
          <w:tcPr>
            <w:tcW w:w="2227" w:type="dxa"/>
          </w:tcPr>
          <w:p w:rsidR="008B2BFC" w:rsidRPr="00BF73B0" w:rsidRDefault="00BF73B0" w:rsidP="008B2BFC">
            <w:pPr>
              <w:rPr>
                <w:rFonts w:ascii="Browallia New" w:hAnsi="Browallia New" w:cs="Browallia New"/>
                <w:sz w:val="24"/>
                <w:szCs w:val="24"/>
              </w:rPr>
            </w:pPr>
            <w:r>
              <w:rPr>
                <w:rFonts w:ascii="Browallia New" w:hAnsi="Browallia New" w:cs="Browallia New"/>
                <w:sz w:val="24"/>
                <w:szCs w:val="24"/>
              </w:rPr>
              <w:t xml:space="preserve">  </w:t>
            </w:r>
            <w:r w:rsidR="008B2BFC" w:rsidRPr="00BF73B0">
              <w:rPr>
                <w:rFonts w:ascii="Browallia New" w:hAnsi="Browallia New" w:cs="Browallia New"/>
                <w:sz w:val="24"/>
                <w:szCs w:val="24"/>
              </w:rPr>
              <w:t xml:space="preserve">Q2        </w:t>
            </w:r>
            <w:r>
              <w:rPr>
                <w:rFonts w:ascii="Browallia New" w:hAnsi="Browallia New" w:cs="Browallia New"/>
                <w:sz w:val="24"/>
                <w:szCs w:val="24"/>
              </w:rPr>
              <w:t xml:space="preserve">  </w:t>
            </w:r>
            <w:r w:rsidR="008B2BFC" w:rsidRPr="00BF73B0">
              <w:rPr>
                <w:rFonts w:ascii="Browallia New" w:hAnsi="Browallia New" w:cs="Browallia New"/>
                <w:sz w:val="24"/>
                <w:szCs w:val="24"/>
              </w:rPr>
              <w:t xml:space="preserve"> Q1    </w:t>
            </w:r>
            <w:r>
              <w:rPr>
                <w:rFonts w:ascii="Browallia New" w:hAnsi="Browallia New" w:cs="Browallia New"/>
                <w:sz w:val="24"/>
                <w:szCs w:val="24"/>
              </w:rPr>
              <w:t xml:space="preserve">      </w:t>
            </w:r>
            <w:r w:rsidR="008B2BFC" w:rsidRPr="00BF73B0">
              <w:rPr>
                <w:rFonts w:ascii="Browallia New" w:hAnsi="Browallia New" w:cs="Browallia New"/>
                <w:sz w:val="24"/>
                <w:szCs w:val="24"/>
              </w:rPr>
              <w:t xml:space="preserve"> Q0</w:t>
            </w:r>
          </w:p>
        </w:tc>
        <w:tc>
          <w:tcPr>
            <w:tcW w:w="2214"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D1</w:t>
            </w:r>
          </w:p>
        </w:tc>
      </w:tr>
      <w:tr w:rsidR="008B2BFC" w:rsidRPr="00BF73B0" w:rsidTr="008B2BFC">
        <w:tc>
          <w:tcPr>
            <w:tcW w:w="2291" w:type="dxa"/>
          </w:tcPr>
          <w:p w:rsidR="008B2BFC" w:rsidRPr="00BF73B0" w:rsidRDefault="008B2BFC" w:rsidP="008B2BFC">
            <w:pPr>
              <w:jc w:val="center"/>
              <w:rPr>
                <w:rFonts w:ascii="Browallia New" w:hAnsi="Browallia New" w:cs="Browallia New"/>
                <w:sz w:val="20"/>
                <w:szCs w:val="20"/>
              </w:rPr>
            </w:pPr>
            <w:r w:rsidRPr="00BF73B0">
              <w:rPr>
                <w:rFonts w:cs="Browallia New"/>
                <w:noProof/>
              </w:rPr>
              <w:drawing>
                <wp:inline distT="0" distB="0" distL="0" distR="0" wp14:anchorId="553E9947" wp14:editId="5D8B1AB9">
                  <wp:extent cx="257175" cy="139014"/>
                  <wp:effectExtent l="19050" t="0" r="9525" b="0"/>
                  <wp:docPr id="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227"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0            0            0</w:t>
            </w:r>
          </w:p>
        </w:tc>
        <w:tc>
          <w:tcPr>
            <w:tcW w:w="2214"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0</w:t>
            </w:r>
          </w:p>
        </w:tc>
      </w:tr>
      <w:tr w:rsidR="008B2BFC" w:rsidRPr="00BF73B0" w:rsidTr="008B2BFC">
        <w:tc>
          <w:tcPr>
            <w:tcW w:w="2291" w:type="dxa"/>
          </w:tcPr>
          <w:p w:rsidR="008B2BFC" w:rsidRPr="00BF73B0" w:rsidRDefault="008B2BFC" w:rsidP="008B2BFC">
            <w:pPr>
              <w:jc w:val="center"/>
              <w:rPr>
                <w:rFonts w:ascii="Browallia New" w:hAnsi="Browallia New" w:cs="Browallia New"/>
                <w:sz w:val="20"/>
                <w:szCs w:val="20"/>
              </w:rPr>
            </w:pPr>
            <w:r w:rsidRPr="00BF73B0">
              <w:rPr>
                <w:rFonts w:cs="Browallia New"/>
                <w:noProof/>
              </w:rPr>
              <w:drawing>
                <wp:inline distT="0" distB="0" distL="0" distR="0" wp14:anchorId="3C8D148F" wp14:editId="0B5A7444">
                  <wp:extent cx="257175" cy="139014"/>
                  <wp:effectExtent l="19050" t="0" r="9525" b="0"/>
                  <wp:docPr id="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227"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0             0            1</w:t>
            </w:r>
          </w:p>
        </w:tc>
        <w:tc>
          <w:tcPr>
            <w:tcW w:w="2214"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1</w:t>
            </w:r>
          </w:p>
        </w:tc>
      </w:tr>
      <w:tr w:rsidR="008B2BFC" w:rsidRPr="00BF73B0" w:rsidTr="008B2BFC">
        <w:tc>
          <w:tcPr>
            <w:tcW w:w="2291" w:type="dxa"/>
          </w:tcPr>
          <w:p w:rsidR="008B2BFC" w:rsidRPr="00BF73B0" w:rsidRDefault="008B2BFC" w:rsidP="008B2BFC">
            <w:pPr>
              <w:jc w:val="center"/>
              <w:rPr>
                <w:rFonts w:ascii="Browallia New" w:hAnsi="Browallia New" w:cs="Browallia New"/>
                <w:sz w:val="20"/>
                <w:szCs w:val="20"/>
              </w:rPr>
            </w:pPr>
            <w:r w:rsidRPr="00BF73B0">
              <w:rPr>
                <w:rFonts w:cs="Browallia New"/>
                <w:noProof/>
              </w:rPr>
              <w:drawing>
                <wp:inline distT="0" distB="0" distL="0" distR="0" wp14:anchorId="282AFEAA" wp14:editId="14788ECF">
                  <wp:extent cx="257175" cy="139014"/>
                  <wp:effectExtent l="19050" t="0" r="9525" b="0"/>
                  <wp:docPr id="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227"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0             1            0</w:t>
            </w:r>
          </w:p>
        </w:tc>
        <w:tc>
          <w:tcPr>
            <w:tcW w:w="2214"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2</w:t>
            </w:r>
          </w:p>
        </w:tc>
      </w:tr>
      <w:tr w:rsidR="008B2BFC" w:rsidRPr="00BF73B0" w:rsidTr="008B2BFC">
        <w:tc>
          <w:tcPr>
            <w:tcW w:w="2291" w:type="dxa"/>
          </w:tcPr>
          <w:p w:rsidR="008B2BFC" w:rsidRPr="00BF73B0" w:rsidRDefault="008B2BFC" w:rsidP="008B2BFC">
            <w:pPr>
              <w:jc w:val="center"/>
              <w:rPr>
                <w:rFonts w:ascii="Browallia New" w:hAnsi="Browallia New" w:cs="Browallia New"/>
                <w:sz w:val="20"/>
                <w:szCs w:val="20"/>
              </w:rPr>
            </w:pPr>
            <w:r w:rsidRPr="00BF73B0">
              <w:rPr>
                <w:rFonts w:cs="Browallia New"/>
                <w:noProof/>
              </w:rPr>
              <w:drawing>
                <wp:inline distT="0" distB="0" distL="0" distR="0" wp14:anchorId="700B66E0" wp14:editId="00768AC0">
                  <wp:extent cx="257175" cy="139014"/>
                  <wp:effectExtent l="19050" t="0" r="9525" b="0"/>
                  <wp:docPr id="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227"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0             1            1</w:t>
            </w:r>
          </w:p>
        </w:tc>
        <w:tc>
          <w:tcPr>
            <w:tcW w:w="2214"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3</w:t>
            </w:r>
          </w:p>
        </w:tc>
      </w:tr>
      <w:tr w:rsidR="008B2BFC" w:rsidRPr="00BF73B0" w:rsidTr="008B2BFC">
        <w:tc>
          <w:tcPr>
            <w:tcW w:w="2291" w:type="dxa"/>
          </w:tcPr>
          <w:p w:rsidR="008B2BFC" w:rsidRPr="00BF73B0" w:rsidRDefault="008B2BFC" w:rsidP="008B2BFC">
            <w:pPr>
              <w:jc w:val="center"/>
              <w:rPr>
                <w:rFonts w:ascii="Browallia New" w:hAnsi="Browallia New" w:cs="Browallia New"/>
                <w:sz w:val="20"/>
                <w:szCs w:val="20"/>
              </w:rPr>
            </w:pPr>
            <w:r w:rsidRPr="00BF73B0">
              <w:rPr>
                <w:rFonts w:cs="Browallia New"/>
                <w:noProof/>
              </w:rPr>
              <w:drawing>
                <wp:inline distT="0" distB="0" distL="0" distR="0" wp14:anchorId="5EB5A677" wp14:editId="79BFFE57">
                  <wp:extent cx="257175" cy="139014"/>
                  <wp:effectExtent l="19050" t="0" r="9525" b="0"/>
                  <wp:docPr id="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227"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1             0            0</w:t>
            </w:r>
          </w:p>
        </w:tc>
        <w:tc>
          <w:tcPr>
            <w:tcW w:w="2214"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4</w:t>
            </w:r>
          </w:p>
        </w:tc>
      </w:tr>
      <w:tr w:rsidR="008B2BFC" w:rsidRPr="00BF73B0" w:rsidTr="008B2BFC">
        <w:tc>
          <w:tcPr>
            <w:tcW w:w="2291" w:type="dxa"/>
          </w:tcPr>
          <w:p w:rsidR="008B2BFC" w:rsidRPr="00BF73B0" w:rsidRDefault="008B2BFC" w:rsidP="008B2BFC">
            <w:pPr>
              <w:jc w:val="center"/>
              <w:rPr>
                <w:rFonts w:ascii="Browallia New" w:hAnsi="Browallia New" w:cs="Browallia New"/>
                <w:sz w:val="20"/>
                <w:szCs w:val="20"/>
              </w:rPr>
            </w:pPr>
            <w:r w:rsidRPr="00BF73B0">
              <w:rPr>
                <w:rFonts w:cs="Browallia New"/>
                <w:noProof/>
              </w:rPr>
              <w:drawing>
                <wp:inline distT="0" distB="0" distL="0" distR="0" wp14:anchorId="558D567A" wp14:editId="2A3B5E5D">
                  <wp:extent cx="257175" cy="139014"/>
                  <wp:effectExtent l="1905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227"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1             0            1</w:t>
            </w:r>
          </w:p>
        </w:tc>
        <w:tc>
          <w:tcPr>
            <w:tcW w:w="2214"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5</w:t>
            </w:r>
          </w:p>
        </w:tc>
      </w:tr>
      <w:tr w:rsidR="008B2BFC" w:rsidRPr="00BF73B0" w:rsidTr="008B2BFC">
        <w:tc>
          <w:tcPr>
            <w:tcW w:w="2291" w:type="dxa"/>
          </w:tcPr>
          <w:p w:rsidR="008B2BFC" w:rsidRPr="00BF73B0" w:rsidRDefault="008B2BFC" w:rsidP="008B2BFC">
            <w:pPr>
              <w:jc w:val="center"/>
              <w:rPr>
                <w:rFonts w:ascii="Browallia New" w:hAnsi="Browallia New" w:cs="Browallia New"/>
                <w:sz w:val="20"/>
                <w:szCs w:val="20"/>
              </w:rPr>
            </w:pPr>
            <w:r w:rsidRPr="00BF73B0">
              <w:rPr>
                <w:rFonts w:cs="Browallia New"/>
                <w:noProof/>
              </w:rPr>
              <w:drawing>
                <wp:inline distT="0" distB="0" distL="0" distR="0" wp14:anchorId="429FD9AC" wp14:editId="096E64B1">
                  <wp:extent cx="257175" cy="139014"/>
                  <wp:effectExtent l="19050" t="0" r="9525" b="0"/>
                  <wp:docPr id="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227"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1             1            0</w:t>
            </w:r>
          </w:p>
        </w:tc>
        <w:tc>
          <w:tcPr>
            <w:tcW w:w="2214"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6</w:t>
            </w:r>
          </w:p>
        </w:tc>
      </w:tr>
      <w:tr w:rsidR="008B2BFC" w:rsidRPr="00BF73B0" w:rsidTr="008B2BFC">
        <w:tc>
          <w:tcPr>
            <w:tcW w:w="2291" w:type="dxa"/>
          </w:tcPr>
          <w:p w:rsidR="008B2BFC" w:rsidRPr="00BF73B0" w:rsidRDefault="008B2BFC" w:rsidP="008B2BFC">
            <w:pPr>
              <w:jc w:val="center"/>
              <w:rPr>
                <w:rFonts w:ascii="Browallia New" w:hAnsi="Browallia New" w:cs="Browallia New"/>
                <w:sz w:val="20"/>
                <w:szCs w:val="20"/>
              </w:rPr>
            </w:pPr>
            <w:r w:rsidRPr="00BF73B0">
              <w:rPr>
                <w:rFonts w:cs="Browallia New"/>
                <w:noProof/>
              </w:rPr>
              <w:drawing>
                <wp:inline distT="0" distB="0" distL="0" distR="0" wp14:anchorId="15466B73" wp14:editId="4994CDA7">
                  <wp:extent cx="257175" cy="139014"/>
                  <wp:effectExtent l="19050" t="0" r="9525" b="0"/>
                  <wp:docPr id="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57175" cy="139014"/>
                          </a:xfrm>
                          <a:prstGeom prst="rect">
                            <a:avLst/>
                          </a:prstGeom>
                          <a:noFill/>
                          <a:ln w="9525">
                            <a:noFill/>
                            <a:miter lim="800000"/>
                            <a:headEnd/>
                            <a:tailEnd/>
                          </a:ln>
                        </pic:spPr>
                      </pic:pic>
                    </a:graphicData>
                  </a:graphic>
                </wp:inline>
              </w:drawing>
            </w:r>
          </w:p>
        </w:tc>
        <w:tc>
          <w:tcPr>
            <w:tcW w:w="2227"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1             1            1</w:t>
            </w:r>
          </w:p>
        </w:tc>
        <w:tc>
          <w:tcPr>
            <w:tcW w:w="2214" w:type="dxa"/>
          </w:tcPr>
          <w:p w:rsidR="008B2BFC" w:rsidRPr="00BF73B0" w:rsidRDefault="008B2BFC" w:rsidP="006C041B">
            <w:pPr>
              <w:jc w:val="center"/>
              <w:rPr>
                <w:rFonts w:ascii="Browallia New" w:hAnsi="Browallia New" w:cs="Browallia New"/>
                <w:sz w:val="24"/>
                <w:szCs w:val="24"/>
              </w:rPr>
            </w:pPr>
            <w:r w:rsidRPr="00BF73B0">
              <w:rPr>
                <w:rFonts w:ascii="Browallia New" w:hAnsi="Browallia New" w:cs="Browallia New"/>
                <w:sz w:val="24"/>
                <w:szCs w:val="24"/>
              </w:rPr>
              <w:t>7</w:t>
            </w:r>
          </w:p>
        </w:tc>
      </w:tr>
    </w:tbl>
    <w:p w:rsidR="00EF038F" w:rsidRPr="00CC744B" w:rsidRDefault="00CC744B" w:rsidP="00CC744B">
      <w:pPr>
        <w:pStyle w:val="Quote"/>
        <w:jc w:val="center"/>
        <w:rPr>
          <w:rFonts w:cs="Browallia New"/>
          <w:b w:val="0"/>
          <w:bCs/>
          <w:sz w:val="24"/>
          <w:szCs w:val="24"/>
        </w:rPr>
      </w:pPr>
      <w:r w:rsidRPr="00CC744B">
        <w:rPr>
          <w:rFonts w:cs="Browallia New"/>
          <w:b w:val="0"/>
          <w:bCs/>
          <w:sz w:val="24"/>
          <w:szCs w:val="24"/>
        </w:rPr>
        <w:t>Table.7</w:t>
      </w:r>
    </w:p>
    <w:p w:rsidR="00CC744B" w:rsidRPr="00CC744B" w:rsidRDefault="00CC744B" w:rsidP="00CC744B">
      <w:pPr>
        <w:spacing w:line="240" w:lineRule="auto"/>
        <w:jc w:val="both"/>
        <w:rPr>
          <w:rFonts w:cs="Browallia New"/>
          <w:b w:val="0"/>
          <w:bCs/>
          <w:i w:val="0"/>
          <w:iCs/>
          <w:sz w:val="28"/>
          <w:szCs w:val="28"/>
        </w:rPr>
      </w:pPr>
      <w:r>
        <w:rPr>
          <w:rFonts w:cs="Browallia New"/>
          <w:b w:val="0"/>
          <w:bCs/>
          <w:i w:val="0"/>
          <w:iCs/>
          <w:sz w:val="28"/>
          <w:szCs w:val="28"/>
        </w:rPr>
        <w:t xml:space="preserve">     </w:t>
      </w:r>
      <w:r w:rsidRPr="00CC744B">
        <w:rPr>
          <w:rFonts w:cs="Browallia New"/>
          <w:b w:val="0"/>
          <w:bCs/>
          <w:i w:val="0"/>
          <w:iCs/>
          <w:sz w:val="28"/>
          <w:szCs w:val="28"/>
        </w:rPr>
        <w:t xml:space="preserve">We note that this counter counts from 0 to 7 then reset to zero then start counting again, also the counter is </w:t>
      </w:r>
      <w:r>
        <w:rPr>
          <w:rFonts w:cs="Browallia New"/>
          <w:b w:val="0"/>
          <w:bCs/>
          <w:i w:val="0"/>
          <w:iCs/>
          <w:sz w:val="28"/>
          <w:szCs w:val="28"/>
        </w:rPr>
        <w:t>ripple</w:t>
      </w:r>
      <w:r w:rsidRPr="00CC744B">
        <w:rPr>
          <w:rFonts w:cs="Browallia New"/>
          <w:b w:val="0"/>
          <w:bCs/>
          <w:i w:val="0"/>
          <w:iCs/>
          <w:sz w:val="28"/>
          <w:szCs w:val="28"/>
        </w:rPr>
        <w:t>; since not the same clock is connected to all flip flops. The next value is set to Q0 of the counter only when a clock is applied and other digits vary depending on the varying of previous digit.</w:t>
      </w:r>
    </w:p>
    <w:p w:rsidR="0053657D" w:rsidRPr="0053657D" w:rsidRDefault="0053657D" w:rsidP="00AF5382">
      <w:pPr>
        <w:pStyle w:val="ListParagraph"/>
        <w:numPr>
          <w:ilvl w:val="0"/>
          <w:numId w:val="9"/>
        </w:numPr>
        <w:spacing w:line="288" w:lineRule="auto"/>
        <w:ind w:left="360"/>
        <w:jc w:val="both"/>
        <w:rPr>
          <w:rFonts w:cs="Browallia New"/>
          <w:b w:val="0"/>
          <w:i w:val="0"/>
          <w:iCs/>
          <w:sz w:val="28"/>
          <w:szCs w:val="28"/>
        </w:rPr>
      </w:pPr>
      <w:r w:rsidRPr="0053657D">
        <w:rPr>
          <w:rFonts w:cs="Browallia New"/>
          <w:b w:val="0"/>
          <w:i w:val="0"/>
          <w:iCs/>
          <w:sz w:val="28"/>
          <w:szCs w:val="28"/>
        </w:rPr>
        <w:t>BCD Counter.</w:t>
      </w:r>
    </w:p>
    <w:p w:rsidR="0053657D" w:rsidRPr="0053657D" w:rsidRDefault="0053657D" w:rsidP="005C19BD">
      <w:pPr>
        <w:pStyle w:val="ListParagraph"/>
        <w:autoSpaceDE w:val="0"/>
        <w:autoSpaceDN w:val="0"/>
        <w:adjustRightInd w:val="0"/>
        <w:spacing w:after="0" w:line="240" w:lineRule="auto"/>
        <w:ind w:left="436"/>
        <w:jc w:val="both"/>
        <w:rPr>
          <w:rFonts w:cs="Browallia New"/>
          <w:b w:val="0"/>
          <w:i w:val="0"/>
          <w:iCs/>
          <w:sz w:val="28"/>
          <w:szCs w:val="28"/>
        </w:rPr>
      </w:pPr>
      <w:r>
        <w:rPr>
          <w:rFonts w:cs="Browallia New"/>
          <w:b w:val="0"/>
          <w:i w:val="0"/>
          <w:iCs/>
          <w:sz w:val="28"/>
          <w:szCs w:val="28"/>
        </w:rPr>
        <w:t xml:space="preserve">     </w:t>
      </w:r>
      <w:r w:rsidR="00AF5382">
        <w:rPr>
          <w:rFonts w:cs="Browallia New"/>
          <w:b w:val="0"/>
          <w:i w:val="0"/>
          <w:iCs/>
          <w:sz w:val="28"/>
          <w:szCs w:val="28"/>
        </w:rPr>
        <w:t xml:space="preserve">  W</w:t>
      </w:r>
      <w:r w:rsidRPr="0053657D">
        <w:rPr>
          <w:rFonts w:cs="Browallia New"/>
          <w:b w:val="0"/>
          <w:i w:val="0"/>
          <w:iCs/>
          <w:sz w:val="28"/>
          <w:szCs w:val="28"/>
        </w:rPr>
        <w:t xml:space="preserve">e locate BCD counter (IC 7490) on KL-26007 module, block b. Then, connect the circuit shown in Figure.10. Then, connect RO (1) and RO (2) (pins </w:t>
      </w:r>
      <w:r w:rsidRPr="006A1CF6">
        <w:rPr>
          <w:rFonts w:cs="Browallia New"/>
          <w:b w:val="0"/>
          <w:i w:val="0"/>
          <w:iCs/>
          <w:sz w:val="28"/>
          <w:szCs w:val="28"/>
          <w:vertAlign w:val="subscript"/>
        </w:rPr>
        <w:t>2</w:t>
      </w:r>
      <w:r w:rsidR="00AF5382" w:rsidRPr="006A1CF6">
        <w:rPr>
          <w:rFonts w:cs="Browallia New"/>
          <w:b w:val="0"/>
          <w:i w:val="0"/>
          <w:iCs/>
          <w:sz w:val="28"/>
          <w:szCs w:val="28"/>
          <w:vertAlign w:val="subscript"/>
        </w:rPr>
        <w:t xml:space="preserve"> </w:t>
      </w:r>
      <w:r w:rsidRPr="006A1CF6">
        <w:rPr>
          <w:rFonts w:cs="Browallia New"/>
          <w:b w:val="0"/>
          <w:i w:val="0"/>
          <w:iCs/>
          <w:sz w:val="28"/>
          <w:szCs w:val="28"/>
          <w:vertAlign w:val="subscript"/>
        </w:rPr>
        <w:t>&amp; 3</w:t>
      </w:r>
      <w:r w:rsidRPr="0053657D">
        <w:rPr>
          <w:rFonts w:cs="Browallia New"/>
          <w:b w:val="0"/>
          <w:i w:val="0"/>
          <w:iCs/>
          <w:sz w:val="28"/>
          <w:szCs w:val="28"/>
        </w:rPr>
        <w:t xml:space="preserve">) to 0v, note that RO (1) and RO (2) are two inputs to internal NAND gate which used to reset the counter. Connect clock INPUT 1 (pin </w:t>
      </w:r>
      <w:r w:rsidRPr="006A1CF6">
        <w:rPr>
          <w:rFonts w:cs="Browallia New"/>
          <w:b w:val="0"/>
          <w:i w:val="0"/>
          <w:iCs/>
          <w:sz w:val="28"/>
          <w:szCs w:val="28"/>
          <w:vertAlign w:val="subscript"/>
        </w:rPr>
        <w:t>14</w:t>
      </w:r>
      <w:r w:rsidRPr="0053657D">
        <w:rPr>
          <w:rFonts w:cs="Browallia New"/>
          <w:b w:val="0"/>
          <w:i w:val="0"/>
          <w:iCs/>
          <w:sz w:val="28"/>
          <w:szCs w:val="28"/>
        </w:rPr>
        <w:t>) to Pulser switch</w:t>
      </w:r>
      <w:r w:rsidR="00AF5382">
        <w:rPr>
          <w:rFonts w:cs="Browallia New"/>
          <w:b w:val="0"/>
          <w:i w:val="0"/>
          <w:iCs/>
          <w:sz w:val="28"/>
          <w:szCs w:val="28"/>
        </w:rPr>
        <w:t xml:space="preserve"> or to the frequency switch</w:t>
      </w:r>
      <w:r w:rsidRPr="0053657D">
        <w:rPr>
          <w:rFonts w:cs="Browallia New"/>
          <w:b w:val="0"/>
          <w:i w:val="0"/>
          <w:iCs/>
          <w:sz w:val="28"/>
          <w:szCs w:val="28"/>
        </w:rPr>
        <w:t>. Connect the outputs A, B, C, and D to indication lamps</w:t>
      </w:r>
      <w:r w:rsidR="00AF5382">
        <w:rPr>
          <w:rFonts w:cs="Browallia New"/>
          <w:b w:val="0"/>
          <w:i w:val="0"/>
          <w:iCs/>
          <w:sz w:val="28"/>
          <w:szCs w:val="28"/>
        </w:rPr>
        <w:t xml:space="preserve"> or to the 7-segment display which is </w:t>
      </w:r>
      <w:r w:rsidR="005C19BD">
        <w:rPr>
          <w:rFonts w:cs="Browallia New"/>
          <w:b w:val="0"/>
          <w:i w:val="0"/>
          <w:iCs/>
          <w:sz w:val="28"/>
          <w:szCs w:val="28"/>
        </w:rPr>
        <w:t xml:space="preserve">held </w:t>
      </w:r>
      <w:r w:rsidR="00AF5382">
        <w:rPr>
          <w:rFonts w:cs="Browallia New"/>
          <w:b w:val="0"/>
          <w:i w:val="0"/>
          <w:iCs/>
          <w:sz w:val="28"/>
          <w:szCs w:val="28"/>
        </w:rPr>
        <w:t xml:space="preserve">on the </w:t>
      </w:r>
      <w:r w:rsidR="005C19BD">
        <w:rPr>
          <w:rFonts w:cs="Browallia New"/>
          <w:b w:val="0"/>
          <w:i w:val="0"/>
          <w:iCs/>
          <w:sz w:val="28"/>
          <w:szCs w:val="28"/>
        </w:rPr>
        <w:t>KL-22001 module</w:t>
      </w:r>
      <w:r w:rsidRPr="0053657D">
        <w:rPr>
          <w:rFonts w:cs="Browallia New"/>
          <w:b w:val="0"/>
          <w:i w:val="0"/>
          <w:iCs/>
          <w:sz w:val="28"/>
          <w:szCs w:val="28"/>
        </w:rPr>
        <w:t>. Apply clock pulses to INPUT 1, and observe the count sequence (0000-1001). Apply counter outputs A, B, C, and D to D</w:t>
      </w:r>
      <w:r w:rsidRPr="006A1CF6">
        <w:rPr>
          <w:rFonts w:cs="Browallia New"/>
          <w:b w:val="0"/>
          <w:i w:val="0"/>
          <w:iCs/>
          <w:sz w:val="28"/>
          <w:szCs w:val="28"/>
          <w:vertAlign w:val="subscript"/>
        </w:rPr>
        <w:t>1</w:t>
      </w:r>
      <w:r w:rsidRPr="0053657D">
        <w:rPr>
          <w:rFonts w:cs="Browallia New"/>
          <w:b w:val="0"/>
          <w:i w:val="0"/>
          <w:iCs/>
          <w:sz w:val="28"/>
          <w:szCs w:val="28"/>
        </w:rPr>
        <w:t xml:space="preserve"> display inputs. Apply clock pulses to INPUT 1. Observe the count sequence on the display.  Connect the INPUT 1 to the output of the clock generator. Observe the count sequence on the display.</w:t>
      </w:r>
    </w:p>
    <w:p w:rsidR="0053657D" w:rsidRPr="0053657D" w:rsidRDefault="0053657D" w:rsidP="0053657D">
      <w:pPr>
        <w:pStyle w:val="ListParagraph"/>
        <w:autoSpaceDE w:val="0"/>
        <w:autoSpaceDN w:val="0"/>
        <w:adjustRightInd w:val="0"/>
        <w:spacing w:after="0" w:line="240" w:lineRule="auto"/>
        <w:jc w:val="center"/>
        <w:rPr>
          <w:rFonts w:cs="Browallia New"/>
          <w:b w:val="0"/>
          <w:i w:val="0"/>
          <w:iCs/>
          <w:sz w:val="28"/>
          <w:szCs w:val="28"/>
        </w:rPr>
      </w:pPr>
      <w:r w:rsidRPr="0053657D">
        <w:rPr>
          <w:rFonts w:cs="Browallia New"/>
          <w:b w:val="0"/>
          <w:i w:val="0"/>
          <w:iCs/>
          <w:noProof/>
          <w:sz w:val="28"/>
          <w:szCs w:val="28"/>
        </w:rPr>
        <w:lastRenderedPageBreak/>
        <w:drawing>
          <wp:inline distT="0" distB="0" distL="0" distR="0" wp14:anchorId="77333C94" wp14:editId="03A7FBC5">
            <wp:extent cx="2647950" cy="1990725"/>
            <wp:effectExtent l="19050" t="0" r="0" b="0"/>
            <wp:docPr id="1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srcRect/>
                    <a:stretch>
                      <a:fillRect/>
                    </a:stretch>
                  </pic:blipFill>
                  <pic:spPr bwMode="auto">
                    <a:xfrm>
                      <a:off x="0" y="0"/>
                      <a:ext cx="2647950" cy="1990725"/>
                    </a:xfrm>
                    <a:prstGeom prst="rect">
                      <a:avLst/>
                    </a:prstGeom>
                    <a:noFill/>
                    <a:ln w="9525">
                      <a:noFill/>
                      <a:miter lim="800000"/>
                      <a:headEnd/>
                      <a:tailEnd/>
                    </a:ln>
                  </pic:spPr>
                </pic:pic>
              </a:graphicData>
            </a:graphic>
          </wp:inline>
        </w:drawing>
      </w:r>
    </w:p>
    <w:p w:rsidR="005C19BD" w:rsidRPr="005C19BD" w:rsidRDefault="0053657D" w:rsidP="00014FE4">
      <w:pPr>
        <w:pStyle w:val="ListParagraph"/>
        <w:autoSpaceDE w:val="0"/>
        <w:autoSpaceDN w:val="0"/>
        <w:adjustRightInd w:val="0"/>
        <w:spacing w:after="0" w:line="240" w:lineRule="auto"/>
        <w:jc w:val="center"/>
        <w:rPr>
          <w:rFonts w:cs="Browallia New"/>
          <w:b w:val="0"/>
          <w:i w:val="0"/>
          <w:iCs/>
          <w:sz w:val="28"/>
          <w:szCs w:val="28"/>
        </w:rPr>
      </w:pPr>
      <w:r w:rsidRPr="0053657D">
        <w:rPr>
          <w:rFonts w:cs="Browallia New"/>
          <w:b w:val="0"/>
          <w:i w:val="0"/>
          <w:iCs/>
          <w:sz w:val="28"/>
          <w:szCs w:val="28"/>
        </w:rPr>
        <w:t>Fig.</w:t>
      </w:r>
      <w:r w:rsidR="00014FE4">
        <w:rPr>
          <w:rFonts w:cs="Browallia New"/>
          <w:b w:val="0"/>
          <w:i w:val="0"/>
          <w:iCs/>
          <w:sz w:val="28"/>
          <w:szCs w:val="28"/>
          <w:vertAlign w:val="subscript"/>
        </w:rPr>
        <w:t>9</w:t>
      </w:r>
      <w:r w:rsidR="005C19BD">
        <w:rPr>
          <w:rFonts w:cs="Browallia New"/>
          <w:b w:val="0"/>
          <w:i w:val="0"/>
          <w:iCs/>
          <w:sz w:val="28"/>
          <w:szCs w:val="28"/>
        </w:rPr>
        <w:t xml:space="preserve"> (BCD-counter IC-7490)</w:t>
      </w:r>
    </w:p>
    <w:p w:rsidR="0053657D" w:rsidRPr="0053657D" w:rsidRDefault="0053657D" w:rsidP="006A1CF6">
      <w:pPr>
        <w:pStyle w:val="ListParagraph"/>
        <w:autoSpaceDE w:val="0"/>
        <w:autoSpaceDN w:val="0"/>
        <w:adjustRightInd w:val="0"/>
        <w:spacing w:after="0" w:line="240" w:lineRule="auto"/>
        <w:ind w:left="0"/>
        <w:rPr>
          <w:rFonts w:cs="Browallia New"/>
          <w:b w:val="0"/>
          <w:i w:val="0"/>
          <w:iCs/>
          <w:sz w:val="28"/>
          <w:szCs w:val="28"/>
        </w:rPr>
      </w:pPr>
      <w:r w:rsidRPr="0053657D">
        <w:rPr>
          <w:rFonts w:cs="Browallia New"/>
          <w:b w:val="0"/>
          <w:i w:val="0"/>
          <w:iCs/>
          <w:sz w:val="28"/>
          <w:szCs w:val="28"/>
        </w:rPr>
        <w:t xml:space="preserve">       </w:t>
      </w:r>
      <w:r w:rsidR="005C19BD">
        <w:rPr>
          <w:rFonts w:cs="Browallia New"/>
          <w:b w:val="0"/>
          <w:i w:val="0"/>
          <w:iCs/>
          <w:sz w:val="28"/>
          <w:szCs w:val="28"/>
        </w:rPr>
        <w:t xml:space="preserve">      </w:t>
      </w:r>
      <w:r w:rsidRPr="0053657D">
        <w:rPr>
          <w:rFonts w:cs="Browallia New"/>
          <w:b w:val="0"/>
          <w:i w:val="0"/>
          <w:iCs/>
          <w:sz w:val="28"/>
          <w:szCs w:val="28"/>
        </w:rPr>
        <w:t xml:space="preserve">The counter works perfectly and counts from 0000 to 1001 when a clock is </w:t>
      </w:r>
      <w:r w:rsidR="005C19BD">
        <w:rPr>
          <w:rFonts w:cs="Browallia New"/>
          <w:b w:val="0"/>
          <w:i w:val="0"/>
          <w:iCs/>
          <w:sz w:val="28"/>
          <w:szCs w:val="28"/>
        </w:rPr>
        <w:t>p</w:t>
      </w:r>
      <w:r w:rsidR="005C19BD" w:rsidRPr="0053657D">
        <w:rPr>
          <w:rFonts w:cs="Browallia New"/>
          <w:b w:val="0"/>
          <w:i w:val="0"/>
          <w:iCs/>
          <w:sz w:val="28"/>
          <w:szCs w:val="28"/>
        </w:rPr>
        <w:t>rovided</w:t>
      </w:r>
      <w:r w:rsidRPr="0053657D">
        <w:rPr>
          <w:rFonts w:cs="Browallia New"/>
          <w:b w:val="0"/>
          <w:i w:val="0"/>
          <w:iCs/>
          <w:sz w:val="28"/>
          <w:szCs w:val="28"/>
        </w:rPr>
        <w:t xml:space="preserve">. </w:t>
      </w:r>
    </w:p>
    <w:p w:rsidR="005900A0" w:rsidRPr="005900A0" w:rsidRDefault="005900A0" w:rsidP="006A1CF6">
      <w:pPr>
        <w:spacing w:line="288" w:lineRule="auto"/>
        <w:ind w:left="284"/>
        <w:rPr>
          <w:rFonts w:ascii="Century Schoolbook" w:hAnsi="Century Schoolbook"/>
          <w:sz w:val="24"/>
          <w:szCs w:val="24"/>
        </w:rPr>
      </w:pPr>
      <w:r w:rsidRPr="006A1CF6">
        <w:rPr>
          <w:rFonts w:cs="Browallia New"/>
          <w:b w:val="0"/>
          <w:i w:val="0"/>
          <w:iCs/>
        </w:rPr>
        <w:t>D</w:t>
      </w:r>
      <w:r w:rsidRPr="005900A0">
        <w:rPr>
          <w:rFonts w:cs="Browallia New"/>
          <w:bCs/>
        </w:rPr>
        <w:t>.</w:t>
      </w:r>
      <w:r w:rsidRPr="005900A0">
        <w:rPr>
          <w:rFonts w:cs="Browallia New"/>
          <w:b w:val="0"/>
          <w:i w:val="0"/>
          <w:iCs/>
        </w:rPr>
        <w:t>Divide-by-8 counter using BCD chip counter.</w:t>
      </w:r>
    </w:p>
    <w:p w:rsidR="005900A0" w:rsidRDefault="006A1CF6" w:rsidP="006A1CF6">
      <w:pPr>
        <w:pStyle w:val="ListParagraph"/>
        <w:autoSpaceDE w:val="0"/>
        <w:autoSpaceDN w:val="0"/>
        <w:adjustRightInd w:val="0"/>
        <w:spacing w:after="0" w:line="240" w:lineRule="auto"/>
        <w:ind w:left="0"/>
        <w:jc w:val="both"/>
        <w:rPr>
          <w:rFonts w:cs="Browallia New"/>
          <w:b w:val="0"/>
          <w:bCs/>
          <w:i w:val="0"/>
          <w:iCs/>
          <w:sz w:val="28"/>
          <w:szCs w:val="28"/>
        </w:rPr>
      </w:pPr>
      <w:r>
        <w:rPr>
          <w:rFonts w:cs="Browallia New"/>
          <w:b w:val="0"/>
          <w:bCs/>
          <w:i w:val="0"/>
          <w:iCs/>
          <w:sz w:val="28"/>
          <w:szCs w:val="28"/>
        </w:rPr>
        <w:t xml:space="preserve">      </w:t>
      </w:r>
      <w:r w:rsidR="005900A0" w:rsidRPr="005900A0">
        <w:rPr>
          <w:rFonts w:cs="Browallia New"/>
          <w:b w:val="0"/>
          <w:bCs/>
          <w:i w:val="0"/>
          <w:iCs/>
          <w:sz w:val="28"/>
          <w:szCs w:val="28"/>
        </w:rPr>
        <w:t>Connect RO (2) (pin</w:t>
      </w:r>
      <w:r w:rsidR="005900A0" w:rsidRPr="006A1CF6">
        <w:rPr>
          <w:rFonts w:cs="Browallia New"/>
          <w:b w:val="0"/>
          <w:bCs/>
          <w:i w:val="0"/>
          <w:iCs/>
          <w:sz w:val="28"/>
          <w:szCs w:val="28"/>
          <w:vertAlign w:val="subscript"/>
        </w:rPr>
        <w:t>3</w:t>
      </w:r>
      <w:r w:rsidR="005900A0" w:rsidRPr="005900A0">
        <w:rPr>
          <w:rFonts w:cs="Browallia New"/>
          <w:b w:val="0"/>
          <w:bCs/>
          <w:i w:val="0"/>
          <w:iCs/>
          <w:sz w:val="28"/>
          <w:szCs w:val="28"/>
        </w:rPr>
        <w:t>) to +5V, and connect RO (1) (pin</w:t>
      </w:r>
      <w:r w:rsidR="005900A0" w:rsidRPr="006A1CF6">
        <w:rPr>
          <w:rFonts w:cs="Browallia New"/>
          <w:b w:val="0"/>
          <w:bCs/>
          <w:i w:val="0"/>
          <w:iCs/>
          <w:sz w:val="28"/>
          <w:szCs w:val="28"/>
          <w:vertAlign w:val="subscript"/>
        </w:rPr>
        <w:t>2</w:t>
      </w:r>
      <w:r w:rsidR="005900A0" w:rsidRPr="005900A0">
        <w:rPr>
          <w:rFonts w:cs="Browallia New"/>
          <w:b w:val="0"/>
          <w:bCs/>
          <w:i w:val="0"/>
          <w:iCs/>
          <w:sz w:val="28"/>
          <w:szCs w:val="28"/>
        </w:rPr>
        <w:t>) to QD (pin</w:t>
      </w:r>
      <w:r w:rsidR="005900A0" w:rsidRPr="006A1CF6">
        <w:rPr>
          <w:rFonts w:cs="Browallia New"/>
          <w:b w:val="0"/>
          <w:bCs/>
          <w:i w:val="0"/>
          <w:iCs/>
          <w:sz w:val="28"/>
          <w:szCs w:val="28"/>
          <w:vertAlign w:val="subscript"/>
        </w:rPr>
        <w:t>11</w:t>
      </w:r>
      <w:r w:rsidR="005900A0" w:rsidRPr="005900A0">
        <w:rPr>
          <w:rFonts w:cs="Browallia New"/>
          <w:b w:val="0"/>
          <w:bCs/>
          <w:i w:val="0"/>
          <w:iCs/>
          <w:sz w:val="28"/>
          <w:szCs w:val="28"/>
        </w:rPr>
        <w:t xml:space="preserve">) output. This will make counter reset after 111 (or 7) before the value of D becomes 1 at the first time (DCBA=1000//8) the pin reset of the counter is 0 (active low), so the counter is reset DCBA=0000, then starts the count again. Then, we connect clock INPUT 1 (pin </w:t>
      </w:r>
      <w:r w:rsidR="005900A0" w:rsidRPr="006A1CF6">
        <w:rPr>
          <w:rFonts w:cs="Browallia New"/>
          <w:b w:val="0"/>
          <w:bCs/>
          <w:i w:val="0"/>
          <w:iCs/>
          <w:sz w:val="28"/>
          <w:szCs w:val="28"/>
          <w:vertAlign w:val="subscript"/>
        </w:rPr>
        <w:t>14</w:t>
      </w:r>
      <w:r w:rsidR="005900A0" w:rsidRPr="005900A0">
        <w:rPr>
          <w:rFonts w:cs="Browallia New"/>
          <w:b w:val="0"/>
          <w:bCs/>
          <w:i w:val="0"/>
          <w:iCs/>
          <w:sz w:val="28"/>
          <w:szCs w:val="28"/>
        </w:rPr>
        <w:t xml:space="preserve">) to Pulser switch. Connect the outputs A, B, C, and D to indication lamps. Apply clock pulses to INPUT </w:t>
      </w:r>
      <w:r w:rsidR="005900A0" w:rsidRPr="006A1CF6">
        <w:rPr>
          <w:rFonts w:cs="Browallia New"/>
          <w:b w:val="0"/>
          <w:bCs/>
          <w:i w:val="0"/>
          <w:iCs/>
          <w:sz w:val="28"/>
          <w:szCs w:val="28"/>
        </w:rPr>
        <w:t>1</w:t>
      </w:r>
      <w:r w:rsidR="005900A0" w:rsidRPr="005900A0">
        <w:rPr>
          <w:rFonts w:cs="Browallia New"/>
          <w:b w:val="0"/>
          <w:bCs/>
          <w:i w:val="0"/>
          <w:iCs/>
          <w:sz w:val="28"/>
          <w:szCs w:val="28"/>
        </w:rPr>
        <w:t>, and observe the count sequence (0000-0111). Apply counter outputs A, B, C, and D to D</w:t>
      </w:r>
      <w:r w:rsidR="005900A0" w:rsidRPr="006A1CF6">
        <w:rPr>
          <w:rFonts w:cs="Browallia New"/>
          <w:b w:val="0"/>
          <w:bCs/>
          <w:i w:val="0"/>
          <w:iCs/>
          <w:sz w:val="28"/>
          <w:szCs w:val="28"/>
          <w:vertAlign w:val="subscript"/>
        </w:rPr>
        <w:t>1</w:t>
      </w:r>
      <w:r w:rsidR="005900A0" w:rsidRPr="005900A0">
        <w:rPr>
          <w:rFonts w:cs="Browallia New"/>
          <w:b w:val="0"/>
          <w:bCs/>
          <w:i w:val="0"/>
          <w:iCs/>
          <w:sz w:val="28"/>
          <w:szCs w:val="28"/>
        </w:rPr>
        <w:t xml:space="preserve"> display inputs. Apply clock pulses to INPUT 1.</w:t>
      </w:r>
    </w:p>
    <w:p w:rsidR="006A1CF6" w:rsidRDefault="006A1CF6" w:rsidP="006A1CF6">
      <w:pPr>
        <w:pStyle w:val="ListParagraph"/>
        <w:autoSpaceDE w:val="0"/>
        <w:autoSpaceDN w:val="0"/>
        <w:adjustRightInd w:val="0"/>
        <w:spacing w:after="0" w:line="240" w:lineRule="auto"/>
        <w:ind w:left="0"/>
        <w:jc w:val="both"/>
        <w:rPr>
          <w:rFonts w:cs="Browallia New"/>
          <w:b w:val="0"/>
          <w:bCs/>
          <w:i w:val="0"/>
          <w:iCs/>
          <w:sz w:val="28"/>
          <w:szCs w:val="28"/>
        </w:rPr>
      </w:pPr>
    </w:p>
    <w:p w:rsidR="006A1CF6" w:rsidRPr="006A1CF6" w:rsidRDefault="006A1CF6" w:rsidP="006A1CF6">
      <w:pPr>
        <w:jc w:val="both"/>
        <w:rPr>
          <w:b w:val="0"/>
          <w:bCs/>
          <w:i w:val="0"/>
          <w:iCs/>
        </w:rPr>
      </w:pPr>
      <w:r w:rsidRPr="006A1CF6">
        <w:rPr>
          <w:b w:val="0"/>
          <w:i w:val="0"/>
          <w:iCs/>
        </w:rPr>
        <w:t>Conclusion:</w:t>
      </w:r>
    </w:p>
    <w:p w:rsidR="006A1CF6" w:rsidRPr="006A1CF6" w:rsidRDefault="006A1CF6" w:rsidP="006A1CF6">
      <w:pPr>
        <w:jc w:val="both"/>
        <w:rPr>
          <w:b w:val="0"/>
          <w:bCs/>
          <w:i w:val="0"/>
          <w:iCs/>
          <w:sz w:val="28"/>
          <w:szCs w:val="28"/>
        </w:rPr>
      </w:pPr>
      <w:r>
        <w:rPr>
          <w:b w:val="0"/>
          <w:bCs/>
          <w:i w:val="0"/>
          <w:iCs/>
          <w:sz w:val="28"/>
          <w:szCs w:val="28"/>
        </w:rPr>
        <w:t xml:space="preserve">        </w:t>
      </w:r>
      <w:r w:rsidRPr="006A1CF6">
        <w:rPr>
          <w:b w:val="0"/>
          <w:bCs/>
          <w:i w:val="0"/>
          <w:iCs/>
          <w:sz w:val="28"/>
          <w:szCs w:val="28"/>
        </w:rPr>
        <w:t>In these experiment</w:t>
      </w:r>
      <w:r>
        <w:rPr>
          <w:b w:val="0"/>
          <w:bCs/>
          <w:i w:val="0"/>
          <w:iCs/>
          <w:sz w:val="28"/>
          <w:szCs w:val="28"/>
        </w:rPr>
        <w:t>s</w:t>
      </w:r>
      <w:r w:rsidRPr="006A1CF6">
        <w:rPr>
          <w:b w:val="0"/>
          <w:bCs/>
          <w:i w:val="0"/>
          <w:iCs/>
          <w:sz w:val="28"/>
          <w:szCs w:val="28"/>
        </w:rPr>
        <w:t xml:space="preserve"> we learned a new kind of circuit which was the sequential circuit how it worked and many applications </w:t>
      </w:r>
      <w:r>
        <w:rPr>
          <w:b w:val="0"/>
          <w:bCs/>
          <w:i w:val="0"/>
          <w:iCs/>
          <w:sz w:val="28"/>
          <w:szCs w:val="28"/>
        </w:rPr>
        <w:t>on it like counter and register</w:t>
      </w:r>
      <w:r w:rsidRPr="006A1CF6">
        <w:rPr>
          <w:b w:val="0"/>
          <w:bCs/>
          <w:i w:val="0"/>
          <w:iCs/>
          <w:sz w:val="28"/>
          <w:szCs w:val="28"/>
        </w:rPr>
        <w:t xml:space="preserve">. </w:t>
      </w:r>
      <w:r>
        <w:rPr>
          <w:b w:val="0"/>
          <w:bCs/>
          <w:i w:val="0"/>
          <w:iCs/>
          <w:sz w:val="28"/>
          <w:szCs w:val="28"/>
        </w:rPr>
        <w:t>A</w:t>
      </w:r>
      <w:r w:rsidRPr="006A1CF6">
        <w:rPr>
          <w:b w:val="0"/>
          <w:bCs/>
          <w:i w:val="0"/>
          <w:iCs/>
          <w:sz w:val="28"/>
          <w:szCs w:val="28"/>
        </w:rPr>
        <w:t xml:space="preserve">lso we learned the differences between the latch and flip flop and how we can built flip flop using </w:t>
      </w:r>
      <w:r>
        <w:rPr>
          <w:b w:val="0"/>
          <w:bCs/>
          <w:i w:val="0"/>
          <w:iCs/>
          <w:sz w:val="28"/>
          <w:szCs w:val="28"/>
        </w:rPr>
        <w:t>latch</w:t>
      </w:r>
      <w:r w:rsidRPr="006A1CF6">
        <w:rPr>
          <w:b w:val="0"/>
          <w:bCs/>
          <w:i w:val="0"/>
          <w:iCs/>
          <w:sz w:val="28"/>
          <w:szCs w:val="28"/>
        </w:rPr>
        <w:t>. In addition we learned how regist</w:t>
      </w:r>
      <w:r>
        <w:rPr>
          <w:b w:val="0"/>
          <w:bCs/>
          <w:i w:val="0"/>
          <w:iCs/>
          <w:sz w:val="28"/>
          <w:szCs w:val="28"/>
        </w:rPr>
        <w:t>er work and how can we built it</w:t>
      </w:r>
      <w:r w:rsidRPr="006A1CF6">
        <w:rPr>
          <w:b w:val="0"/>
          <w:bCs/>
          <w:i w:val="0"/>
          <w:iCs/>
          <w:sz w:val="28"/>
          <w:szCs w:val="28"/>
        </w:rPr>
        <w:t>,</w:t>
      </w:r>
      <w:r>
        <w:rPr>
          <w:b w:val="0"/>
          <w:bCs/>
          <w:i w:val="0"/>
          <w:iCs/>
          <w:sz w:val="28"/>
          <w:szCs w:val="28"/>
        </w:rPr>
        <w:t xml:space="preserve"> </w:t>
      </w:r>
      <w:r w:rsidRPr="006A1CF6">
        <w:rPr>
          <w:b w:val="0"/>
          <w:bCs/>
          <w:i w:val="0"/>
          <w:iCs/>
          <w:sz w:val="28"/>
          <w:szCs w:val="28"/>
        </w:rPr>
        <w:t xml:space="preserve">finally the differences between ripple and synchronous counter and the way that </w:t>
      </w:r>
      <w:r>
        <w:rPr>
          <w:b w:val="0"/>
          <w:bCs/>
          <w:i w:val="0"/>
          <w:iCs/>
          <w:sz w:val="28"/>
          <w:szCs w:val="28"/>
        </w:rPr>
        <w:t>change from one type to another</w:t>
      </w:r>
      <w:r w:rsidRPr="006A1CF6">
        <w:rPr>
          <w:b w:val="0"/>
          <w:bCs/>
          <w:i w:val="0"/>
          <w:iCs/>
          <w:sz w:val="28"/>
          <w:szCs w:val="28"/>
        </w:rPr>
        <w:t>.</w:t>
      </w:r>
    </w:p>
    <w:p w:rsidR="006A1CF6" w:rsidRPr="005900A0" w:rsidRDefault="006A1CF6" w:rsidP="006A1CF6">
      <w:pPr>
        <w:pStyle w:val="ListParagraph"/>
        <w:autoSpaceDE w:val="0"/>
        <w:autoSpaceDN w:val="0"/>
        <w:adjustRightInd w:val="0"/>
        <w:spacing w:after="0" w:line="240" w:lineRule="auto"/>
        <w:ind w:left="0"/>
        <w:jc w:val="both"/>
        <w:rPr>
          <w:rFonts w:cs="Browallia New"/>
          <w:b w:val="0"/>
          <w:bCs/>
          <w:i w:val="0"/>
          <w:iCs/>
          <w:sz w:val="28"/>
          <w:szCs w:val="28"/>
        </w:rPr>
      </w:pPr>
    </w:p>
    <w:p w:rsidR="006A1CF6" w:rsidRDefault="006A1CF6" w:rsidP="006A1CF6">
      <w:pPr>
        <w:ind w:left="630"/>
        <w:rPr>
          <w:bCs/>
          <w:sz w:val="36"/>
          <w:szCs w:val="36"/>
        </w:rPr>
      </w:pPr>
    </w:p>
    <w:p w:rsidR="006A1CF6" w:rsidRDefault="006A1CF6" w:rsidP="006A1CF6">
      <w:pPr>
        <w:ind w:left="630"/>
        <w:rPr>
          <w:bCs/>
          <w:sz w:val="36"/>
          <w:szCs w:val="36"/>
        </w:rPr>
      </w:pPr>
    </w:p>
    <w:p w:rsidR="006A1CF6" w:rsidRPr="006A1CF6" w:rsidRDefault="006A1CF6" w:rsidP="006A1CF6">
      <w:pPr>
        <w:pStyle w:val="ListParagraph"/>
        <w:numPr>
          <w:ilvl w:val="0"/>
          <w:numId w:val="14"/>
        </w:numPr>
        <w:jc w:val="both"/>
        <w:rPr>
          <w:b w:val="0"/>
          <w:i w:val="0"/>
          <w:iCs/>
          <w:sz w:val="36"/>
          <w:szCs w:val="36"/>
        </w:rPr>
      </w:pPr>
      <w:r w:rsidRPr="006A1CF6">
        <w:rPr>
          <w:b w:val="0"/>
          <w:i w:val="0"/>
          <w:iCs/>
          <w:sz w:val="36"/>
          <w:szCs w:val="36"/>
        </w:rPr>
        <w:lastRenderedPageBreak/>
        <w:t>TASKS:</w:t>
      </w:r>
    </w:p>
    <w:p w:rsidR="00014FE4" w:rsidRPr="00014FE4" w:rsidRDefault="00014FE4" w:rsidP="00014FE4">
      <w:pPr>
        <w:pStyle w:val="ListParagraph"/>
        <w:numPr>
          <w:ilvl w:val="0"/>
          <w:numId w:val="15"/>
        </w:numPr>
        <w:spacing w:line="288" w:lineRule="auto"/>
        <w:ind w:left="360"/>
        <w:rPr>
          <w:rFonts w:cs="Browallia New"/>
          <w:b w:val="0"/>
          <w:bCs/>
          <w:i w:val="0"/>
          <w:iCs/>
          <w:sz w:val="36"/>
          <w:szCs w:val="36"/>
        </w:rPr>
      </w:pPr>
      <w:r w:rsidRPr="00014FE4">
        <w:rPr>
          <w:rFonts w:cs="Browallia New"/>
          <w:b w:val="0"/>
          <w:bCs/>
          <w:i w:val="0"/>
          <w:iCs/>
        </w:rPr>
        <w:t>Task1:</w:t>
      </w:r>
    </w:p>
    <w:p w:rsidR="00014FE4" w:rsidRPr="00014FE4" w:rsidRDefault="00014FE4" w:rsidP="00014FE4">
      <w:pPr>
        <w:pStyle w:val="ListParagraph"/>
        <w:numPr>
          <w:ilvl w:val="0"/>
          <w:numId w:val="16"/>
        </w:numPr>
        <w:spacing w:line="288" w:lineRule="auto"/>
        <w:ind w:left="720"/>
        <w:rPr>
          <w:rFonts w:cs="Browallia New"/>
          <w:b w:val="0"/>
          <w:bCs/>
          <w:i w:val="0"/>
          <w:iCs/>
          <w:sz w:val="28"/>
          <w:szCs w:val="28"/>
        </w:rPr>
      </w:pPr>
      <w:r w:rsidRPr="00014FE4">
        <w:rPr>
          <w:rFonts w:cs="Browallia New"/>
          <w:b w:val="0"/>
          <w:bCs/>
          <w:i w:val="0"/>
          <w:iCs/>
          <w:sz w:val="28"/>
          <w:szCs w:val="28"/>
        </w:rPr>
        <w:t>We make a shift left register using (IC7495 )by taking the output in reverse order of the shift left mode; since the mode is shift right with output instead of F</w:t>
      </w:r>
      <w:r w:rsidRPr="00014FE4">
        <w:rPr>
          <w:rFonts w:cs="Browallia New"/>
          <w:b w:val="0"/>
          <w:bCs/>
          <w:i w:val="0"/>
          <w:iCs/>
          <w:sz w:val="28"/>
          <w:szCs w:val="28"/>
          <w:vertAlign w:val="subscript"/>
        </w:rPr>
        <w:t>1</w:t>
      </w:r>
      <w:r w:rsidRPr="00014FE4">
        <w:rPr>
          <w:rFonts w:cs="Browallia New"/>
          <w:b w:val="0"/>
          <w:bCs/>
          <w:i w:val="0"/>
          <w:iCs/>
          <w:sz w:val="28"/>
          <w:szCs w:val="28"/>
        </w:rPr>
        <w:t>F</w:t>
      </w:r>
      <w:r w:rsidRPr="00014FE4">
        <w:rPr>
          <w:rFonts w:cs="Browallia New"/>
          <w:b w:val="0"/>
          <w:bCs/>
          <w:i w:val="0"/>
          <w:iCs/>
          <w:sz w:val="28"/>
          <w:szCs w:val="28"/>
          <w:vertAlign w:val="subscript"/>
        </w:rPr>
        <w:t>2</w:t>
      </w:r>
      <w:r w:rsidRPr="00014FE4">
        <w:rPr>
          <w:rFonts w:cs="Browallia New"/>
          <w:b w:val="0"/>
          <w:bCs/>
          <w:i w:val="0"/>
          <w:iCs/>
          <w:sz w:val="28"/>
          <w:szCs w:val="28"/>
        </w:rPr>
        <w:t>F</w:t>
      </w:r>
      <w:r w:rsidRPr="00014FE4">
        <w:rPr>
          <w:rFonts w:cs="Browallia New"/>
          <w:b w:val="0"/>
          <w:bCs/>
          <w:i w:val="0"/>
          <w:iCs/>
          <w:sz w:val="28"/>
          <w:szCs w:val="28"/>
          <w:vertAlign w:val="subscript"/>
        </w:rPr>
        <w:t>3</w:t>
      </w:r>
      <w:r w:rsidRPr="00014FE4">
        <w:rPr>
          <w:rFonts w:cs="Browallia New"/>
          <w:b w:val="0"/>
          <w:bCs/>
          <w:i w:val="0"/>
          <w:iCs/>
          <w:sz w:val="28"/>
          <w:szCs w:val="28"/>
        </w:rPr>
        <w:t>F</w:t>
      </w:r>
      <w:r w:rsidRPr="00014FE4">
        <w:rPr>
          <w:rFonts w:cs="Browallia New"/>
          <w:b w:val="0"/>
          <w:bCs/>
          <w:i w:val="0"/>
          <w:iCs/>
          <w:sz w:val="28"/>
          <w:szCs w:val="28"/>
          <w:vertAlign w:val="subscript"/>
        </w:rPr>
        <w:t>4</w:t>
      </w:r>
      <w:r w:rsidRPr="00014FE4">
        <w:rPr>
          <w:rFonts w:cs="Browallia New"/>
          <w:b w:val="0"/>
          <w:bCs/>
          <w:i w:val="0"/>
          <w:iCs/>
          <w:sz w:val="28"/>
          <w:szCs w:val="28"/>
        </w:rPr>
        <w:t xml:space="preserve"> (to logic indicators L</w:t>
      </w:r>
      <w:r w:rsidRPr="00014FE4">
        <w:rPr>
          <w:rFonts w:cs="Browallia New"/>
          <w:b w:val="0"/>
          <w:bCs/>
          <w:i w:val="0"/>
          <w:iCs/>
          <w:sz w:val="28"/>
          <w:szCs w:val="28"/>
          <w:vertAlign w:val="subscript"/>
        </w:rPr>
        <w:t>3</w:t>
      </w:r>
      <w:r w:rsidRPr="00014FE4">
        <w:rPr>
          <w:rFonts w:cs="Browallia New"/>
          <w:b w:val="0"/>
          <w:bCs/>
          <w:i w:val="0"/>
          <w:iCs/>
          <w:sz w:val="28"/>
          <w:szCs w:val="28"/>
        </w:rPr>
        <w:t>L</w:t>
      </w:r>
      <w:r w:rsidRPr="00014FE4">
        <w:rPr>
          <w:rFonts w:cs="Browallia New"/>
          <w:b w:val="0"/>
          <w:bCs/>
          <w:i w:val="0"/>
          <w:iCs/>
          <w:sz w:val="28"/>
          <w:szCs w:val="28"/>
          <w:vertAlign w:val="subscript"/>
        </w:rPr>
        <w:t>2</w:t>
      </w:r>
      <w:r w:rsidRPr="00014FE4">
        <w:rPr>
          <w:rFonts w:cs="Browallia New"/>
          <w:b w:val="0"/>
          <w:bCs/>
          <w:i w:val="0"/>
          <w:iCs/>
          <w:sz w:val="28"/>
          <w:szCs w:val="28"/>
        </w:rPr>
        <w:t>L</w:t>
      </w:r>
      <w:r w:rsidRPr="00014FE4">
        <w:rPr>
          <w:rFonts w:cs="Browallia New"/>
          <w:b w:val="0"/>
          <w:bCs/>
          <w:i w:val="0"/>
          <w:iCs/>
          <w:sz w:val="28"/>
          <w:szCs w:val="28"/>
          <w:vertAlign w:val="subscript"/>
        </w:rPr>
        <w:t>1</w:t>
      </w:r>
      <w:r w:rsidRPr="00014FE4">
        <w:rPr>
          <w:rFonts w:cs="Browallia New"/>
          <w:b w:val="0"/>
          <w:bCs/>
          <w:i w:val="0"/>
          <w:iCs/>
          <w:sz w:val="28"/>
          <w:szCs w:val="28"/>
        </w:rPr>
        <w:t>L</w:t>
      </w:r>
      <w:r w:rsidRPr="00014FE4">
        <w:rPr>
          <w:rFonts w:cs="Browallia New"/>
          <w:b w:val="0"/>
          <w:bCs/>
          <w:i w:val="0"/>
          <w:iCs/>
          <w:sz w:val="28"/>
          <w:szCs w:val="28"/>
          <w:vertAlign w:val="subscript"/>
        </w:rPr>
        <w:t>0</w:t>
      </w:r>
      <w:r w:rsidRPr="00014FE4">
        <w:rPr>
          <w:rFonts w:cs="Browallia New"/>
          <w:b w:val="0"/>
          <w:bCs/>
          <w:i w:val="0"/>
          <w:iCs/>
          <w:sz w:val="28"/>
          <w:szCs w:val="28"/>
        </w:rPr>
        <w:t>) take them F</w:t>
      </w:r>
      <w:r w:rsidRPr="00014FE4">
        <w:rPr>
          <w:rFonts w:cs="Browallia New"/>
          <w:b w:val="0"/>
          <w:bCs/>
          <w:i w:val="0"/>
          <w:iCs/>
          <w:sz w:val="28"/>
          <w:szCs w:val="28"/>
          <w:vertAlign w:val="subscript"/>
        </w:rPr>
        <w:t>4</w:t>
      </w:r>
      <w:r w:rsidRPr="00014FE4">
        <w:rPr>
          <w:rFonts w:cs="Browallia New"/>
          <w:b w:val="0"/>
          <w:bCs/>
          <w:i w:val="0"/>
          <w:iCs/>
          <w:sz w:val="28"/>
          <w:szCs w:val="28"/>
        </w:rPr>
        <w:t>F</w:t>
      </w:r>
      <w:r w:rsidRPr="00014FE4">
        <w:rPr>
          <w:rFonts w:cs="Browallia New"/>
          <w:b w:val="0"/>
          <w:bCs/>
          <w:i w:val="0"/>
          <w:iCs/>
          <w:sz w:val="28"/>
          <w:szCs w:val="28"/>
          <w:vertAlign w:val="subscript"/>
        </w:rPr>
        <w:t>3</w:t>
      </w:r>
      <w:r w:rsidRPr="00014FE4">
        <w:rPr>
          <w:rFonts w:cs="Browallia New"/>
          <w:b w:val="0"/>
          <w:bCs/>
          <w:i w:val="0"/>
          <w:iCs/>
          <w:sz w:val="28"/>
          <w:szCs w:val="28"/>
        </w:rPr>
        <w:t>F</w:t>
      </w:r>
      <w:r w:rsidRPr="00014FE4">
        <w:rPr>
          <w:rFonts w:cs="Browallia New"/>
          <w:b w:val="0"/>
          <w:bCs/>
          <w:i w:val="0"/>
          <w:iCs/>
          <w:sz w:val="28"/>
          <w:szCs w:val="28"/>
          <w:vertAlign w:val="subscript"/>
        </w:rPr>
        <w:t>2</w:t>
      </w:r>
      <w:r w:rsidRPr="00014FE4">
        <w:rPr>
          <w:rFonts w:cs="Browallia New"/>
          <w:b w:val="0"/>
          <w:bCs/>
          <w:i w:val="0"/>
          <w:iCs/>
          <w:sz w:val="28"/>
          <w:szCs w:val="28"/>
        </w:rPr>
        <w:t>F</w:t>
      </w:r>
      <w:r w:rsidRPr="00014FE4">
        <w:rPr>
          <w:rFonts w:cs="Browallia New"/>
          <w:b w:val="0"/>
          <w:bCs/>
          <w:i w:val="0"/>
          <w:iCs/>
          <w:sz w:val="28"/>
          <w:szCs w:val="28"/>
          <w:vertAlign w:val="subscript"/>
        </w:rPr>
        <w:t>1</w:t>
      </w:r>
      <w:r w:rsidRPr="00014FE4">
        <w:rPr>
          <w:rFonts w:cs="Browallia New"/>
          <w:b w:val="0"/>
          <w:bCs/>
          <w:i w:val="0"/>
          <w:iCs/>
          <w:sz w:val="28"/>
          <w:szCs w:val="28"/>
        </w:rPr>
        <w:t xml:space="preserve"> to logic indicators L</w:t>
      </w:r>
      <w:r w:rsidRPr="00014FE4">
        <w:rPr>
          <w:rFonts w:cs="Browallia New"/>
          <w:b w:val="0"/>
          <w:bCs/>
          <w:i w:val="0"/>
          <w:iCs/>
          <w:sz w:val="28"/>
          <w:szCs w:val="28"/>
          <w:vertAlign w:val="subscript"/>
        </w:rPr>
        <w:t>3</w:t>
      </w:r>
      <w:r w:rsidRPr="00014FE4">
        <w:rPr>
          <w:rFonts w:cs="Browallia New"/>
          <w:b w:val="0"/>
          <w:bCs/>
          <w:i w:val="0"/>
          <w:iCs/>
          <w:sz w:val="28"/>
          <w:szCs w:val="28"/>
        </w:rPr>
        <w:t>L</w:t>
      </w:r>
      <w:r w:rsidRPr="00014FE4">
        <w:rPr>
          <w:rFonts w:cs="Browallia New"/>
          <w:b w:val="0"/>
          <w:bCs/>
          <w:i w:val="0"/>
          <w:iCs/>
          <w:sz w:val="28"/>
          <w:szCs w:val="28"/>
          <w:vertAlign w:val="subscript"/>
        </w:rPr>
        <w:t>2</w:t>
      </w:r>
      <w:r w:rsidRPr="00014FE4">
        <w:rPr>
          <w:rFonts w:cs="Browallia New"/>
          <w:b w:val="0"/>
          <w:bCs/>
          <w:i w:val="0"/>
          <w:iCs/>
          <w:sz w:val="28"/>
          <w:szCs w:val="28"/>
        </w:rPr>
        <w:t>L</w:t>
      </w:r>
      <w:r w:rsidRPr="00014FE4">
        <w:rPr>
          <w:rFonts w:cs="Browallia New"/>
          <w:b w:val="0"/>
          <w:bCs/>
          <w:i w:val="0"/>
          <w:iCs/>
          <w:sz w:val="28"/>
          <w:szCs w:val="28"/>
          <w:vertAlign w:val="subscript"/>
        </w:rPr>
        <w:t>1</w:t>
      </w:r>
      <w:r w:rsidRPr="00014FE4">
        <w:rPr>
          <w:rFonts w:cs="Browallia New"/>
          <w:b w:val="0"/>
          <w:bCs/>
          <w:i w:val="0"/>
          <w:iCs/>
          <w:sz w:val="28"/>
          <w:szCs w:val="28"/>
        </w:rPr>
        <w:t>L</w:t>
      </w:r>
      <w:r w:rsidRPr="00014FE4">
        <w:rPr>
          <w:rFonts w:cs="Browallia New"/>
          <w:b w:val="0"/>
          <w:bCs/>
          <w:i w:val="0"/>
          <w:iCs/>
          <w:sz w:val="28"/>
          <w:szCs w:val="28"/>
          <w:vertAlign w:val="subscript"/>
        </w:rPr>
        <w:t>0</w:t>
      </w:r>
      <w:r w:rsidRPr="00014FE4">
        <w:rPr>
          <w:rFonts w:cs="Browallia New"/>
          <w:b w:val="0"/>
          <w:bCs/>
          <w:i w:val="0"/>
          <w:iCs/>
          <w:sz w:val="28"/>
          <w:szCs w:val="28"/>
        </w:rPr>
        <w:t>.</w:t>
      </w:r>
    </w:p>
    <w:p w:rsidR="00014FE4" w:rsidRPr="00014FE4" w:rsidRDefault="00014FE4" w:rsidP="00014FE4">
      <w:pPr>
        <w:pStyle w:val="ListParagraph"/>
        <w:numPr>
          <w:ilvl w:val="0"/>
          <w:numId w:val="16"/>
        </w:numPr>
        <w:spacing w:line="288" w:lineRule="auto"/>
        <w:ind w:left="720"/>
        <w:rPr>
          <w:rFonts w:cs="Browallia New"/>
          <w:b w:val="0"/>
          <w:bCs/>
          <w:i w:val="0"/>
          <w:iCs/>
          <w:sz w:val="28"/>
          <w:szCs w:val="28"/>
        </w:rPr>
      </w:pPr>
      <w:r w:rsidRPr="00014FE4">
        <w:rPr>
          <w:rFonts w:cs="Browallia New"/>
          <w:b w:val="0"/>
          <w:bCs/>
          <w:i w:val="0"/>
          <w:iCs/>
          <w:sz w:val="28"/>
          <w:szCs w:val="28"/>
        </w:rPr>
        <w:t>We make shift left operation using parallel mode by connecting F</w:t>
      </w:r>
      <w:r w:rsidRPr="00014FE4">
        <w:rPr>
          <w:rFonts w:cs="Browallia New"/>
          <w:b w:val="0"/>
          <w:bCs/>
          <w:i w:val="0"/>
          <w:iCs/>
          <w:sz w:val="28"/>
          <w:szCs w:val="28"/>
          <w:vertAlign w:val="subscript"/>
        </w:rPr>
        <w:t>4</w:t>
      </w:r>
      <w:r w:rsidRPr="00014FE4">
        <w:rPr>
          <w:rFonts w:cs="Browallia New"/>
          <w:b w:val="0"/>
          <w:bCs/>
          <w:i w:val="0"/>
          <w:iCs/>
          <w:sz w:val="28"/>
          <w:szCs w:val="28"/>
        </w:rPr>
        <w:t>F</w:t>
      </w:r>
      <w:r w:rsidRPr="00014FE4">
        <w:rPr>
          <w:rFonts w:cs="Browallia New"/>
          <w:b w:val="0"/>
          <w:bCs/>
          <w:i w:val="0"/>
          <w:iCs/>
          <w:sz w:val="28"/>
          <w:szCs w:val="28"/>
          <w:vertAlign w:val="subscript"/>
        </w:rPr>
        <w:t>3</w:t>
      </w:r>
      <w:r w:rsidRPr="00014FE4">
        <w:rPr>
          <w:rFonts w:cs="Browallia New"/>
          <w:b w:val="0"/>
          <w:bCs/>
          <w:i w:val="0"/>
          <w:iCs/>
          <w:sz w:val="28"/>
          <w:szCs w:val="28"/>
        </w:rPr>
        <w:t>F</w:t>
      </w:r>
      <w:r w:rsidRPr="00014FE4">
        <w:rPr>
          <w:rFonts w:cs="Browallia New"/>
          <w:b w:val="0"/>
          <w:bCs/>
          <w:i w:val="0"/>
          <w:iCs/>
          <w:sz w:val="28"/>
          <w:szCs w:val="28"/>
          <w:vertAlign w:val="subscript"/>
        </w:rPr>
        <w:t>2</w:t>
      </w:r>
      <w:r w:rsidRPr="00014FE4">
        <w:rPr>
          <w:rFonts w:cs="Browallia New"/>
          <w:b w:val="0"/>
          <w:bCs/>
          <w:i w:val="0"/>
          <w:iCs/>
          <w:sz w:val="28"/>
          <w:szCs w:val="28"/>
        </w:rPr>
        <w:t>F</w:t>
      </w:r>
      <w:r w:rsidRPr="00014FE4">
        <w:rPr>
          <w:rFonts w:cs="Browallia New"/>
          <w:b w:val="0"/>
          <w:bCs/>
          <w:i w:val="0"/>
          <w:iCs/>
          <w:sz w:val="28"/>
          <w:szCs w:val="28"/>
          <w:vertAlign w:val="subscript"/>
        </w:rPr>
        <w:t>1</w:t>
      </w:r>
      <w:r w:rsidRPr="00014FE4">
        <w:rPr>
          <w:rFonts w:cs="Browallia New"/>
          <w:b w:val="0"/>
          <w:bCs/>
          <w:i w:val="0"/>
          <w:iCs/>
          <w:sz w:val="28"/>
          <w:szCs w:val="28"/>
        </w:rPr>
        <w:t xml:space="preserve"> to logic indicators L</w:t>
      </w:r>
      <w:r w:rsidRPr="00014FE4">
        <w:rPr>
          <w:rFonts w:cs="Browallia New"/>
          <w:b w:val="0"/>
          <w:bCs/>
          <w:i w:val="0"/>
          <w:iCs/>
          <w:sz w:val="28"/>
          <w:szCs w:val="28"/>
          <w:vertAlign w:val="subscript"/>
        </w:rPr>
        <w:t>3</w:t>
      </w:r>
      <w:r w:rsidRPr="00014FE4">
        <w:rPr>
          <w:rFonts w:cs="Browallia New"/>
          <w:b w:val="0"/>
          <w:bCs/>
          <w:i w:val="0"/>
          <w:iCs/>
          <w:sz w:val="28"/>
          <w:szCs w:val="28"/>
        </w:rPr>
        <w:t>L</w:t>
      </w:r>
      <w:r w:rsidRPr="00014FE4">
        <w:rPr>
          <w:rFonts w:cs="Browallia New"/>
          <w:b w:val="0"/>
          <w:bCs/>
          <w:i w:val="0"/>
          <w:iCs/>
          <w:sz w:val="28"/>
          <w:szCs w:val="28"/>
          <w:vertAlign w:val="subscript"/>
        </w:rPr>
        <w:t>2</w:t>
      </w:r>
      <w:r w:rsidRPr="00014FE4">
        <w:rPr>
          <w:rFonts w:cs="Browallia New"/>
          <w:b w:val="0"/>
          <w:bCs/>
          <w:i w:val="0"/>
          <w:iCs/>
          <w:sz w:val="28"/>
          <w:szCs w:val="28"/>
        </w:rPr>
        <w:t>L</w:t>
      </w:r>
      <w:r w:rsidRPr="00014FE4">
        <w:rPr>
          <w:rFonts w:cs="Browallia New"/>
          <w:b w:val="0"/>
          <w:bCs/>
          <w:i w:val="0"/>
          <w:iCs/>
          <w:sz w:val="28"/>
          <w:szCs w:val="28"/>
          <w:vertAlign w:val="subscript"/>
        </w:rPr>
        <w:t>1</w:t>
      </w:r>
      <w:r w:rsidRPr="00014FE4">
        <w:rPr>
          <w:rFonts w:cs="Browallia New"/>
          <w:b w:val="0"/>
          <w:bCs/>
          <w:i w:val="0"/>
          <w:iCs/>
          <w:sz w:val="28"/>
          <w:szCs w:val="28"/>
        </w:rPr>
        <w:t>L</w:t>
      </w:r>
      <w:r w:rsidRPr="00014FE4">
        <w:rPr>
          <w:rFonts w:cs="Browallia New"/>
          <w:b w:val="0"/>
          <w:bCs/>
          <w:i w:val="0"/>
          <w:iCs/>
          <w:sz w:val="28"/>
          <w:szCs w:val="28"/>
          <w:vertAlign w:val="subscript"/>
        </w:rPr>
        <w:t>0</w:t>
      </w:r>
      <w:r w:rsidRPr="00014FE4">
        <w:rPr>
          <w:rFonts w:cs="Browallia New"/>
          <w:b w:val="0"/>
          <w:bCs/>
          <w:i w:val="0"/>
          <w:iCs/>
          <w:sz w:val="28"/>
          <w:szCs w:val="28"/>
        </w:rPr>
        <w:t>, and connecting the inputs ABCD  to F</w:t>
      </w:r>
      <w:r w:rsidRPr="00014FE4">
        <w:rPr>
          <w:rFonts w:cs="Browallia New"/>
          <w:b w:val="0"/>
          <w:bCs/>
          <w:i w:val="0"/>
          <w:iCs/>
          <w:sz w:val="28"/>
          <w:szCs w:val="28"/>
          <w:vertAlign w:val="subscript"/>
        </w:rPr>
        <w:t>2</w:t>
      </w:r>
      <w:r w:rsidRPr="00014FE4">
        <w:rPr>
          <w:rFonts w:cs="Browallia New"/>
          <w:b w:val="0"/>
          <w:bCs/>
          <w:i w:val="0"/>
          <w:iCs/>
          <w:sz w:val="28"/>
          <w:szCs w:val="28"/>
        </w:rPr>
        <w:t>F</w:t>
      </w:r>
      <w:r w:rsidRPr="00014FE4">
        <w:rPr>
          <w:rFonts w:cs="Browallia New"/>
          <w:b w:val="0"/>
          <w:bCs/>
          <w:i w:val="0"/>
          <w:iCs/>
          <w:sz w:val="28"/>
          <w:szCs w:val="28"/>
          <w:vertAlign w:val="subscript"/>
        </w:rPr>
        <w:t>3</w:t>
      </w:r>
      <w:r w:rsidRPr="00014FE4">
        <w:rPr>
          <w:rFonts w:cs="Browallia New"/>
          <w:b w:val="0"/>
          <w:bCs/>
          <w:i w:val="0"/>
          <w:iCs/>
          <w:sz w:val="28"/>
          <w:szCs w:val="28"/>
        </w:rPr>
        <w:t>F</w:t>
      </w:r>
      <w:r w:rsidRPr="00014FE4">
        <w:rPr>
          <w:rFonts w:cs="Browallia New"/>
          <w:b w:val="0"/>
          <w:bCs/>
          <w:i w:val="0"/>
          <w:iCs/>
          <w:sz w:val="28"/>
          <w:szCs w:val="28"/>
          <w:vertAlign w:val="subscript"/>
        </w:rPr>
        <w:t>4</w:t>
      </w:r>
      <w:r w:rsidRPr="00014FE4">
        <w:rPr>
          <w:rFonts w:cs="Browallia New"/>
          <w:b w:val="0"/>
          <w:bCs/>
          <w:i w:val="0"/>
          <w:iCs/>
          <w:sz w:val="28"/>
          <w:szCs w:val="28"/>
        </w:rPr>
        <w:t xml:space="preserve"> &amp; SI(serial input) and load any value using serial input pin.</w:t>
      </w:r>
    </w:p>
    <w:p w:rsidR="00014FE4" w:rsidRDefault="00014FE4" w:rsidP="00014FE4">
      <w:pPr>
        <w:spacing w:line="288" w:lineRule="auto"/>
        <w:ind w:left="360"/>
        <w:jc w:val="center"/>
        <w:rPr>
          <w:rFonts w:cs="Browallia New"/>
          <w:b w:val="0"/>
          <w:bCs/>
          <w:i w:val="0"/>
          <w:iCs/>
          <w:sz w:val="24"/>
          <w:szCs w:val="24"/>
        </w:rPr>
      </w:pPr>
      <w:r w:rsidRPr="00014FE4">
        <w:rPr>
          <w:rFonts w:cs="Browallia New"/>
          <w:b w:val="0"/>
          <w:bCs/>
          <w:i w:val="0"/>
          <w:iCs/>
          <w:noProof/>
          <w:color w:val="000000"/>
          <w:sz w:val="24"/>
          <w:szCs w:val="24"/>
        </w:rPr>
        <w:drawing>
          <wp:inline distT="0" distB="0" distL="0" distR="0" wp14:anchorId="79DC57FD" wp14:editId="1528783A">
            <wp:extent cx="4600575" cy="1733550"/>
            <wp:effectExtent l="0" t="0" r="9525" b="0"/>
            <wp:docPr id="10"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grayscl/>
                    </a:blip>
                    <a:srcRect/>
                    <a:stretch>
                      <a:fillRect/>
                    </a:stretch>
                  </pic:blipFill>
                  <pic:spPr bwMode="auto">
                    <a:xfrm>
                      <a:off x="0" y="0"/>
                      <a:ext cx="4600575" cy="1733550"/>
                    </a:xfrm>
                    <a:prstGeom prst="rect">
                      <a:avLst/>
                    </a:prstGeom>
                    <a:ln>
                      <a:noFill/>
                    </a:ln>
                    <a:effectLst>
                      <a:softEdge rad="112500"/>
                    </a:effectLst>
                  </pic:spPr>
                </pic:pic>
              </a:graphicData>
            </a:graphic>
          </wp:inline>
        </w:drawing>
      </w:r>
    </w:p>
    <w:p w:rsidR="00014FE4" w:rsidRPr="00014FE4" w:rsidRDefault="00014FE4" w:rsidP="00014FE4">
      <w:pPr>
        <w:spacing w:line="288" w:lineRule="auto"/>
        <w:ind w:left="360"/>
        <w:jc w:val="center"/>
        <w:rPr>
          <w:rFonts w:cs="Browallia New"/>
          <w:b w:val="0"/>
          <w:bCs/>
          <w:i w:val="0"/>
          <w:iCs/>
          <w:sz w:val="24"/>
          <w:szCs w:val="24"/>
        </w:rPr>
      </w:pPr>
      <w:r>
        <w:rPr>
          <w:rFonts w:cs="Browallia New"/>
          <w:b w:val="0"/>
          <w:bCs/>
          <w:i w:val="0"/>
          <w:iCs/>
          <w:sz w:val="24"/>
          <w:szCs w:val="24"/>
        </w:rPr>
        <w:t>Fig.</w:t>
      </w:r>
      <w:r w:rsidRPr="00014FE4">
        <w:rPr>
          <w:rFonts w:cs="Browallia New"/>
          <w:b w:val="0"/>
          <w:bCs/>
          <w:i w:val="0"/>
          <w:iCs/>
          <w:sz w:val="24"/>
          <w:szCs w:val="24"/>
          <w:vertAlign w:val="subscript"/>
        </w:rPr>
        <w:t>10</w:t>
      </w:r>
      <w:r>
        <w:rPr>
          <w:rFonts w:cs="Browallia New"/>
          <w:b w:val="0"/>
          <w:bCs/>
          <w:i w:val="0"/>
          <w:iCs/>
          <w:sz w:val="24"/>
          <w:szCs w:val="24"/>
          <w:vertAlign w:val="subscript"/>
        </w:rPr>
        <w:t xml:space="preserve"> </w:t>
      </w:r>
      <w:r>
        <w:rPr>
          <w:rFonts w:cs="Browallia New"/>
          <w:b w:val="0"/>
          <w:bCs/>
          <w:i w:val="0"/>
          <w:iCs/>
          <w:sz w:val="24"/>
          <w:szCs w:val="24"/>
        </w:rPr>
        <w:t>(Serial Shift-Left)</w:t>
      </w:r>
    </w:p>
    <w:p w:rsidR="00014FE4" w:rsidRPr="00014FE4" w:rsidRDefault="00014FE4" w:rsidP="00014FE4">
      <w:pPr>
        <w:pStyle w:val="ListParagraph"/>
        <w:ind w:left="1440"/>
        <w:jc w:val="both"/>
        <w:rPr>
          <w:rFonts w:cs="Browallia New"/>
          <w:b w:val="0"/>
          <w:bCs/>
          <w:i w:val="0"/>
          <w:iCs/>
          <w:sz w:val="24"/>
          <w:szCs w:val="24"/>
        </w:rPr>
      </w:pPr>
    </w:p>
    <w:p w:rsidR="00014FE4" w:rsidRPr="00014FE4" w:rsidRDefault="00014FE4" w:rsidP="00014FE4">
      <w:pPr>
        <w:pStyle w:val="ListParagraph"/>
        <w:numPr>
          <w:ilvl w:val="0"/>
          <w:numId w:val="15"/>
        </w:numPr>
        <w:spacing w:line="288" w:lineRule="auto"/>
        <w:ind w:left="360"/>
        <w:rPr>
          <w:rFonts w:cs="Browallia New"/>
          <w:b w:val="0"/>
          <w:bCs/>
          <w:i w:val="0"/>
          <w:iCs/>
          <w:sz w:val="40"/>
          <w:szCs w:val="40"/>
        </w:rPr>
      </w:pPr>
      <w:r w:rsidRPr="00014FE4">
        <w:rPr>
          <w:rFonts w:cs="Browallia New"/>
          <w:b w:val="0"/>
          <w:bCs/>
          <w:i w:val="0"/>
          <w:iCs/>
        </w:rPr>
        <w:t>Task2:</w:t>
      </w:r>
    </w:p>
    <w:p w:rsidR="00014FE4" w:rsidRDefault="00014FE4" w:rsidP="00014FE4">
      <w:pPr>
        <w:pStyle w:val="ListParagraph"/>
        <w:ind w:left="360"/>
        <w:rPr>
          <w:rFonts w:cs="Browallia New"/>
          <w:b w:val="0"/>
          <w:bCs/>
          <w:i w:val="0"/>
          <w:iCs/>
          <w:sz w:val="28"/>
          <w:szCs w:val="28"/>
        </w:rPr>
      </w:pPr>
      <w:r w:rsidRPr="00014FE4">
        <w:rPr>
          <w:rFonts w:cs="Browallia New"/>
          <w:b w:val="0"/>
          <w:bCs/>
          <w:i w:val="0"/>
          <w:iCs/>
          <w:sz w:val="28"/>
          <w:szCs w:val="28"/>
        </w:rPr>
        <w:t xml:space="preserve">In order to make a three bit synchronous counter, we make the design below. </w:t>
      </w:r>
    </w:p>
    <w:p w:rsidR="00FD6D07" w:rsidRDefault="00FD6D07" w:rsidP="00FD6D07">
      <w:pPr>
        <w:pStyle w:val="ListParagraph"/>
        <w:ind w:left="360"/>
        <w:jc w:val="center"/>
        <w:rPr>
          <w:rFonts w:cs="Browallia New"/>
          <w:b w:val="0"/>
          <w:bCs/>
          <w:i w:val="0"/>
          <w:iCs/>
        </w:rPr>
      </w:pPr>
      <w:r w:rsidRPr="00C93A46">
        <w:rPr>
          <w:rFonts w:ascii="Times New Roman" w:hAnsi="Times New Roman" w:cs="Times New Roman"/>
          <w:noProof/>
          <w:color w:val="000000"/>
          <w:sz w:val="28"/>
          <w:szCs w:val="28"/>
        </w:rPr>
        <w:drawing>
          <wp:inline distT="0" distB="0" distL="0" distR="0" wp14:anchorId="3B22E8A2" wp14:editId="45437581">
            <wp:extent cx="5267325" cy="1590675"/>
            <wp:effectExtent l="0" t="0" r="9525" b="9525"/>
            <wp:docPr id="25"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grayscl/>
                    </a:blip>
                    <a:srcRect/>
                    <a:stretch>
                      <a:fillRect/>
                    </a:stretch>
                  </pic:blipFill>
                  <pic:spPr bwMode="auto">
                    <a:xfrm>
                      <a:off x="0" y="0"/>
                      <a:ext cx="5267325" cy="1590675"/>
                    </a:xfrm>
                    <a:prstGeom prst="rect">
                      <a:avLst/>
                    </a:prstGeom>
                    <a:ln>
                      <a:noFill/>
                    </a:ln>
                    <a:effectLst>
                      <a:softEdge rad="112500"/>
                    </a:effectLst>
                  </pic:spPr>
                </pic:pic>
              </a:graphicData>
            </a:graphic>
          </wp:inline>
        </w:drawing>
      </w:r>
    </w:p>
    <w:p w:rsidR="00FD6D07" w:rsidRDefault="00FD6D07" w:rsidP="00FD6D07">
      <w:pPr>
        <w:pStyle w:val="ListParagraph"/>
        <w:ind w:left="360"/>
        <w:jc w:val="center"/>
        <w:rPr>
          <w:rFonts w:cs="Browallia New"/>
          <w:b w:val="0"/>
          <w:bCs/>
          <w:i w:val="0"/>
          <w:iCs/>
          <w:sz w:val="24"/>
          <w:szCs w:val="24"/>
        </w:rPr>
      </w:pPr>
      <w:r w:rsidRPr="00FD6D07">
        <w:rPr>
          <w:rFonts w:cs="Browallia New"/>
          <w:b w:val="0"/>
          <w:bCs/>
          <w:i w:val="0"/>
          <w:iCs/>
          <w:sz w:val="24"/>
          <w:szCs w:val="24"/>
        </w:rPr>
        <w:t>Fig</w:t>
      </w:r>
      <w:r>
        <w:rPr>
          <w:rFonts w:cs="Browallia New"/>
          <w:b w:val="0"/>
          <w:bCs/>
          <w:i w:val="0"/>
          <w:iCs/>
          <w:sz w:val="24"/>
          <w:szCs w:val="24"/>
        </w:rPr>
        <w:t>.</w:t>
      </w:r>
      <w:r w:rsidRPr="00FD6D07">
        <w:rPr>
          <w:rFonts w:cs="Browallia New"/>
          <w:b w:val="0"/>
          <w:bCs/>
          <w:i w:val="0"/>
          <w:iCs/>
          <w:sz w:val="24"/>
          <w:szCs w:val="24"/>
          <w:vertAlign w:val="subscript"/>
        </w:rPr>
        <w:t>11</w:t>
      </w:r>
      <w:r>
        <w:rPr>
          <w:rFonts w:cs="Browallia New"/>
          <w:b w:val="0"/>
          <w:bCs/>
          <w:i w:val="0"/>
          <w:iCs/>
          <w:sz w:val="24"/>
          <w:szCs w:val="24"/>
          <w:vertAlign w:val="subscript"/>
        </w:rPr>
        <w:t xml:space="preserve"> </w:t>
      </w:r>
      <w:r>
        <w:rPr>
          <w:rFonts w:cs="Browallia New"/>
          <w:b w:val="0"/>
          <w:bCs/>
          <w:i w:val="0"/>
          <w:iCs/>
          <w:sz w:val="24"/>
          <w:szCs w:val="24"/>
        </w:rPr>
        <w:t>(3-bit Synchronous counter)</w:t>
      </w:r>
    </w:p>
    <w:p w:rsidR="00FD6D07" w:rsidRPr="00FD6D07" w:rsidRDefault="00FD6D07" w:rsidP="00FD6D07">
      <w:pPr>
        <w:pStyle w:val="ListParagraph"/>
        <w:ind w:left="360"/>
        <w:rPr>
          <w:rFonts w:cs="Browallia New"/>
          <w:b w:val="0"/>
          <w:bCs/>
          <w:i w:val="0"/>
          <w:iCs/>
          <w:sz w:val="28"/>
          <w:szCs w:val="28"/>
        </w:rPr>
      </w:pPr>
    </w:p>
    <w:p w:rsidR="00FD6D07" w:rsidRPr="00FD6D07" w:rsidRDefault="00FD6D07" w:rsidP="00FD6D07">
      <w:pPr>
        <w:pStyle w:val="ListParagraph"/>
        <w:numPr>
          <w:ilvl w:val="0"/>
          <w:numId w:val="15"/>
        </w:numPr>
        <w:spacing w:line="288" w:lineRule="auto"/>
        <w:ind w:left="360"/>
        <w:rPr>
          <w:rFonts w:cs="Browallia New"/>
          <w:b w:val="0"/>
          <w:bCs/>
          <w:i w:val="0"/>
          <w:iCs/>
          <w:sz w:val="36"/>
          <w:szCs w:val="36"/>
        </w:rPr>
      </w:pPr>
      <w:r w:rsidRPr="00FD6D07">
        <w:rPr>
          <w:rFonts w:cs="Browallia New"/>
          <w:b w:val="0"/>
          <w:bCs/>
          <w:i w:val="0"/>
          <w:iCs/>
        </w:rPr>
        <w:t>Task3:</w:t>
      </w:r>
    </w:p>
    <w:p w:rsidR="00FD6D07" w:rsidRDefault="00FD6D07" w:rsidP="00FD6D07">
      <w:pPr>
        <w:pStyle w:val="ListParagraph"/>
        <w:numPr>
          <w:ilvl w:val="0"/>
          <w:numId w:val="16"/>
        </w:numPr>
        <w:spacing w:line="288" w:lineRule="auto"/>
        <w:ind w:left="720"/>
        <w:rPr>
          <w:rFonts w:cs="Browallia New"/>
          <w:b w:val="0"/>
          <w:bCs/>
          <w:i w:val="0"/>
          <w:iCs/>
          <w:sz w:val="28"/>
          <w:szCs w:val="28"/>
        </w:rPr>
      </w:pPr>
      <w:r>
        <w:rPr>
          <w:rFonts w:cs="Browallia New"/>
          <w:b w:val="0"/>
          <w:bCs/>
          <w:i w:val="0"/>
          <w:iCs/>
          <w:sz w:val="28"/>
          <w:szCs w:val="28"/>
        </w:rPr>
        <w:t xml:space="preserve">    </w:t>
      </w:r>
      <w:r w:rsidRPr="00FD6D07">
        <w:rPr>
          <w:rFonts w:cs="Browallia New"/>
          <w:b w:val="0"/>
          <w:bCs/>
          <w:i w:val="0"/>
          <w:iCs/>
          <w:sz w:val="28"/>
          <w:szCs w:val="28"/>
        </w:rPr>
        <w:t>To make the BCD counter counts from 0000 to 0101, we reset the counter just before it becomes 6. We done that by connecting C &amp; B pins to RO (1) &amp; RO (2).</w:t>
      </w:r>
    </w:p>
    <w:p w:rsidR="00FD6D07" w:rsidRPr="00FD6D07" w:rsidRDefault="00FD6D07" w:rsidP="00FD6D07">
      <w:pPr>
        <w:autoSpaceDE w:val="0"/>
        <w:autoSpaceDN w:val="0"/>
        <w:adjustRightInd w:val="0"/>
        <w:spacing w:after="0" w:line="240" w:lineRule="auto"/>
        <w:ind w:left="1080"/>
        <w:jc w:val="center"/>
        <w:rPr>
          <w:rFonts w:cs="Browallia New"/>
          <w:b w:val="0"/>
          <w:bCs/>
          <w:i w:val="0"/>
          <w:iCs/>
          <w:color w:val="000000"/>
          <w:sz w:val="24"/>
          <w:szCs w:val="24"/>
        </w:rPr>
      </w:pPr>
      <w:r w:rsidRPr="00FD6D07">
        <w:rPr>
          <w:b w:val="0"/>
          <w:i w:val="0"/>
          <w:noProof/>
        </w:rPr>
        <w:drawing>
          <wp:inline distT="0" distB="0" distL="0" distR="0" wp14:anchorId="40B68367" wp14:editId="34DBEFD8">
            <wp:extent cx="3924300" cy="2552700"/>
            <wp:effectExtent l="0" t="0" r="0" b="0"/>
            <wp:docPr id="27"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grayscl/>
                    </a:blip>
                    <a:srcRect/>
                    <a:stretch>
                      <a:fillRect/>
                    </a:stretch>
                  </pic:blipFill>
                  <pic:spPr bwMode="auto">
                    <a:xfrm>
                      <a:off x="0" y="0"/>
                      <a:ext cx="3924300" cy="2552700"/>
                    </a:xfrm>
                    <a:prstGeom prst="rect">
                      <a:avLst/>
                    </a:prstGeom>
                    <a:ln>
                      <a:noFill/>
                    </a:ln>
                    <a:effectLst>
                      <a:softEdge rad="112500"/>
                    </a:effectLst>
                  </pic:spPr>
                </pic:pic>
              </a:graphicData>
            </a:graphic>
          </wp:inline>
        </w:drawing>
      </w:r>
    </w:p>
    <w:p w:rsidR="00FD6D07" w:rsidRPr="00FD6D07" w:rsidRDefault="00FD6D07" w:rsidP="00C20DD3">
      <w:pPr>
        <w:autoSpaceDE w:val="0"/>
        <w:autoSpaceDN w:val="0"/>
        <w:adjustRightInd w:val="0"/>
        <w:spacing w:after="0" w:line="240" w:lineRule="auto"/>
        <w:ind w:left="1080"/>
        <w:jc w:val="center"/>
        <w:rPr>
          <w:rFonts w:cs="Browallia New"/>
          <w:b w:val="0"/>
          <w:bCs/>
          <w:i w:val="0"/>
          <w:iCs/>
          <w:color w:val="000000"/>
          <w:sz w:val="24"/>
          <w:szCs w:val="24"/>
        </w:rPr>
      </w:pPr>
      <w:r w:rsidRPr="00FD6D07">
        <w:rPr>
          <w:rFonts w:cs="Browallia New"/>
          <w:b w:val="0"/>
          <w:bCs/>
          <w:i w:val="0"/>
          <w:iCs/>
          <w:color w:val="000000"/>
          <w:sz w:val="24"/>
          <w:szCs w:val="24"/>
        </w:rPr>
        <w:t>Fig</w:t>
      </w:r>
      <w:r w:rsidR="00C20DD3">
        <w:rPr>
          <w:rFonts w:cs="Browallia New"/>
          <w:b w:val="0"/>
          <w:bCs/>
          <w:i w:val="0"/>
          <w:iCs/>
          <w:color w:val="000000"/>
          <w:sz w:val="24"/>
          <w:szCs w:val="24"/>
        </w:rPr>
        <w:t>.</w:t>
      </w:r>
      <w:r w:rsidR="00C20DD3" w:rsidRPr="00C20DD3">
        <w:rPr>
          <w:rFonts w:cs="Browallia New"/>
          <w:b w:val="0"/>
          <w:bCs/>
          <w:i w:val="0"/>
          <w:iCs/>
          <w:color w:val="000000"/>
          <w:sz w:val="24"/>
          <w:szCs w:val="24"/>
          <w:vertAlign w:val="subscript"/>
        </w:rPr>
        <w:t>12</w:t>
      </w:r>
      <w:r w:rsidRPr="00FD6D07">
        <w:rPr>
          <w:rFonts w:cs="Browallia New"/>
          <w:b w:val="0"/>
          <w:bCs/>
          <w:i w:val="0"/>
          <w:iCs/>
          <w:color w:val="000000"/>
          <w:sz w:val="24"/>
          <w:szCs w:val="24"/>
        </w:rPr>
        <w:t>:</w:t>
      </w:r>
      <w:r w:rsidR="00C20DD3">
        <w:rPr>
          <w:rFonts w:cs="Browallia New"/>
          <w:b w:val="0"/>
          <w:bCs/>
          <w:i w:val="0"/>
          <w:iCs/>
          <w:color w:val="000000"/>
          <w:sz w:val="24"/>
          <w:szCs w:val="24"/>
        </w:rPr>
        <w:t xml:space="preserve"> (</w:t>
      </w:r>
      <w:r w:rsidRPr="00FD6D07">
        <w:rPr>
          <w:rFonts w:cs="Browallia New"/>
          <w:b w:val="0"/>
          <w:bCs/>
          <w:i w:val="0"/>
          <w:iCs/>
          <w:color w:val="000000"/>
          <w:sz w:val="24"/>
          <w:szCs w:val="24"/>
        </w:rPr>
        <w:t xml:space="preserve">0-5 </w:t>
      </w:r>
      <w:r w:rsidR="00C20DD3">
        <w:rPr>
          <w:rFonts w:cs="Browallia New"/>
          <w:b w:val="0"/>
          <w:bCs/>
          <w:i w:val="0"/>
          <w:iCs/>
          <w:color w:val="000000"/>
          <w:sz w:val="24"/>
          <w:szCs w:val="24"/>
        </w:rPr>
        <w:t>C</w:t>
      </w:r>
      <w:r w:rsidRPr="00FD6D07">
        <w:rPr>
          <w:rFonts w:cs="Browallia New"/>
          <w:b w:val="0"/>
          <w:bCs/>
          <w:i w:val="0"/>
          <w:iCs/>
          <w:color w:val="000000"/>
          <w:sz w:val="24"/>
          <w:szCs w:val="24"/>
        </w:rPr>
        <w:t>ounter</w:t>
      </w:r>
      <w:r w:rsidR="00C20DD3">
        <w:rPr>
          <w:rFonts w:cs="Browallia New"/>
          <w:b w:val="0"/>
          <w:bCs/>
          <w:i w:val="0"/>
          <w:iCs/>
          <w:color w:val="000000"/>
          <w:sz w:val="24"/>
          <w:szCs w:val="24"/>
        </w:rPr>
        <w:t>)</w:t>
      </w:r>
    </w:p>
    <w:p w:rsidR="00FD6D07" w:rsidRPr="00FD6D07" w:rsidRDefault="00FD6D07" w:rsidP="00FD6D07">
      <w:pPr>
        <w:autoSpaceDE w:val="0"/>
        <w:autoSpaceDN w:val="0"/>
        <w:adjustRightInd w:val="0"/>
        <w:spacing w:after="0" w:line="240" w:lineRule="auto"/>
        <w:ind w:left="360"/>
        <w:rPr>
          <w:rFonts w:cs="Browallia New"/>
          <w:b w:val="0"/>
          <w:bCs/>
          <w:i w:val="0"/>
          <w:iCs/>
          <w:color w:val="000000"/>
          <w:sz w:val="28"/>
          <w:szCs w:val="28"/>
        </w:rPr>
      </w:pPr>
      <w:r>
        <w:rPr>
          <w:rFonts w:cs="Browallia New"/>
          <w:b w:val="0"/>
          <w:bCs/>
          <w:i w:val="0"/>
          <w:iCs/>
          <w:color w:val="000000"/>
          <w:sz w:val="28"/>
          <w:szCs w:val="28"/>
        </w:rPr>
        <w:t xml:space="preserve">       In this part of the experiment the circuit was not work probably true at first we asked our teacher assistant and he check the connections and he told us that the connections are true and then he told us that the Display in on the KL-22001 module is faulty and after connect the outputs to the indicator lamp we conclude that the circuit works probably.</w:t>
      </w:r>
    </w:p>
    <w:p w:rsidR="00FD6D07" w:rsidRPr="00FD6D07" w:rsidRDefault="00FD6D07" w:rsidP="00C20DD3">
      <w:pPr>
        <w:pStyle w:val="ListParagraph"/>
        <w:spacing w:line="288" w:lineRule="auto"/>
        <w:ind w:left="360"/>
        <w:rPr>
          <w:rFonts w:cs="Browallia New"/>
          <w:b w:val="0"/>
          <w:bCs/>
          <w:i w:val="0"/>
          <w:iCs/>
          <w:sz w:val="28"/>
          <w:szCs w:val="28"/>
        </w:rPr>
      </w:pPr>
    </w:p>
    <w:p w:rsidR="00FD6D07" w:rsidRDefault="00C20DD3" w:rsidP="00C20DD3">
      <w:pPr>
        <w:pStyle w:val="ListParagraph"/>
        <w:numPr>
          <w:ilvl w:val="0"/>
          <w:numId w:val="16"/>
        </w:numPr>
        <w:spacing w:line="288" w:lineRule="auto"/>
        <w:ind w:left="360"/>
        <w:rPr>
          <w:rFonts w:cs="Browallia New"/>
          <w:b w:val="0"/>
          <w:bCs/>
          <w:i w:val="0"/>
          <w:iCs/>
          <w:sz w:val="28"/>
          <w:szCs w:val="28"/>
        </w:rPr>
      </w:pPr>
      <w:r>
        <w:rPr>
          <w:rFonts w:cs="Browallia New"/>
          <w:b w:val="0"/>
          <w:bCs/>
          <w:i w:val="0"/>
          <w:iCs/>
          <w:sz w:val="28"/>
          <w:szCs w:val="28"/>
        </w:rPr>
        <w:t xml:space="preserve">    </w:t>
      </w:r>
      <w:r w:rsidR="00FD6D07" w:rsidRPr="00FD6D07">
        <w:rPr>
          <w:rFonts w:cs="Browallia New"/>
          <w:b w:val="0"/>
          <w:bCs/>
          <w:i w:val="0"/>
          <w:iCs/>
          <w:sz w:val="28"/>
          <w:szCs w:val="28"/>
        </w:rPr>
        <w:t>To make the BCD counter counts from 0000 to 0100, we reset the counter just before it becomes 5. We done that by connecting C &amp; A pins to RO (1) &amp; RO (2).</w:t>
      </w:r>
    </w:p>
    <w:p w:rsidR="00C20DD3" w:rsidRPr="00C20DD3" w:rsidRDefault="00C20DD3" w:rsidP="00C20DD3">
      <w:pPr>
        <w:pStyle w:val="ListParagraph"/>
        <w:autoSpaceDE w:val="0"/>
        <w:autoSpaceDN w:val="0"/>
        <w:adjustRightInd w:val="0"/>
        <w:spacing w:after="0" w:line="240" w:lineRule="auto"/>
        <w:ind w:left="1440"/>
        <w:jc w:val="center"/>
        <w:rPr>
          <w:rFonts w:cs="Browallia New"/>
          <w:b w:val="0"/>
          <w:bCs/>
          <w:i w:val="0"/>
          <w:iCs/>
          <w:color w:val="000000"/>
          <w:sz w:val="24"/>
          <w:szCs w:val="24"/>
        </w:rPr>
      </w:pPr>
      <w:r w:rsidRPr="00C20DD3">
        <w:rPr>
          <w:rFonts w:cs="Browallia New"/>
          <w:b w:val="0"/>
          <w:bCs/>
          <w:i w:val="0"/>
          <w:iCs/>
          <w:noProof/>
          <w:sz w:val="28"/>
          <w:szCs w:val="28"/>
        </w:rPr>
        <w:lastRenderedPageBreak/>
        <w:drawing>
          <wp:inline distT="0" distB="0" distL="0" distR="0" wp14:anchorId="2E24A38A" wp14:editId="4EA2A3D9">
            <wp:extent cx="3619500" cy="2533650"/>
            <wp:effectExtent l="0" t="0" r="0" b="0"/>
            <wp:docPr id="33"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grayscl/>
                    </a:blip>
                    <a:srcRect/>
                    <a:stretch>
                      <a:fillRect/>
                    </a:stretch>
                  </pic:blipFill>
                  <pic:spPr bwMode="auto">
                    <a:xfrm>
                      <a:off x="0" y="0"/>
                      <a:ext cx="3619500" cy="2533650"/>
                    </a:xfrm>
                    <a:prstGeom prst="rect">
                      <a:avLst/>
                    </a:prstGeom>
                    <a:ln>
                      <a:noFill/>
                    </a:ln>
                    <a:effectLst>
                      <a:softEdge rad="112500"/>
                    </a:effectLst>
                  </pic:spPr>
                </pic:pic>
              </a:graphicData>
            </a:graphic>
          </wp:inline>
        </w:drawing>
      </w:r>
    </w:p>
    <w:p w:rsidR="00C20DD3" w:rsidRDefault="00C20DD3" w:rsidP="00C20DD3">
      <w:pPr>
        <w:spacing w:line="288" w:lineRule="auto"/>
        <w:ind w:left="1080"/>
        <w:jc w:val="center"/>
        <w:rPr>
          <w:rFonts w:cs="Browallia New"/>
          <w:b w:val="0"/>
          <w:bCs/>
          <w:i w:val="0"/>
          <w:iCs/>
          <w:color w:val="000000"/>
          <w:sz w:val="24"/>
          <w:szCs w:val="24"/>
        </w:rPr>
      </w:pPr>
      <w:r w:rsidRPr="00C20DD3">
        <w:rPr>
          <w:rFonts w:cs="Browallia New"/>
          <w:b w:val="0"/>
          <w:bCs/>
          <w:i w:val="0"/>
          <w:iCs/>
          <w:color w:val="000000"/>
          <w:sz w:val="24"/>
          <w:szCs w:val="24"/>
        </w:rPr>
        <w:t>Fig</w:t>
      </w:r>
      <w:r>
        <w:rPr>
          <w:rFonts w:cs="Browallia New"/>
          <w:b w:val="0"/>
          <w:bCs/>
          <w:i w:val="0"/>
          <w:iCs/>
          <w:color w:val="000000"/>
          <w:sz w:val="24"/>
          <w:szCs w:val="24"/>
        </w:rPr>
        <w:t>.</w:t>
      </w:r>
      <w:r w:rsidRPr="00C20DD3">
        <w:rPr>
          <w:rFonts w:cs="Browallia New"/>
          <w:b w:val="0"/>
          <w:bCs/>
          <w:i w:val="0"/>
          <w:iCs/>
          <w:color w:val="000000"/>
          <w:sz w:val="24"/>
          <w:szCs w:val="24"/>
          <w:vertAlign w:val="subscript"/>
        </w:rPr>
        <w:t>13</w:t>
      </w:r>
      <w:r w:rsidRPr="00C20DD3">
        <w:rPr>
          <w:rFonts w:cs="Browallia New"/>
          <w:b w:val="0"/>
          <w:bCs/>
          <w:i w:val="0"/>
          <w:iCs/>
          <w:color w:val="000000"/>
          <w:sz w:val="24"/>
          <w:szCs w:val="24"/>
        </w:rPr>
        <w:t>:</w:t>
      </w:r>
      <w:r>
        <w:rPr>
          <w:rFonts w:cs="Browallia New"/>
          <w:b w:val="0"/>
          <w:bCs/>
          <w:i w:val="0"/>
          <w:iCs/>
          <w:color w:val="000000"/>
          <w:sz w:val="24"/>
          <w:szCs w:val="24"/>
        </w:rPr>
        <w:t xml:space="preserve"> (</w:t>
      </w:r>
      <w:r w:rsidRPr="00C20DD3">
        <w:rPr>
          <w:rFonts w:cs="Browallia New"/>
          <w:b w:val="0"/>
          <w:bCs/>
          <w:i w:val="0"/>
          <w:iCs/>
          <w:color w:val="000000"/>
          <w:sz w:val="24"/>
          <w:szCs w:val="24"/>
        </w:rPr>
        <w:t xml:space="preserve">0-4 </w:t>
      </w:r>
      <w:r>
        <w:rPr>
          <w:rFonts w:cs="Browallia New"/>
          <w:b w:val="0"/>
          <w:bCs/>
          <w:i w:val="0"/>
          <w:iCs/>
          <w:color w:val="000000"/>
          <w:sz w:val="24"/>
          <w:szCs w:val="24"/>
        </w:rPr>
        <w:t>C</w:t>
      </w:r>
      <w:r w:rsidRPr="00C20DD3">
        <w:rPr>
          <w:rFonts w:cs="Browallia New"/>
          <w:b w:val="0"/>
          <w:bCs/>
          <w:i w:val="0"/>
          <w:iCs/>
          <w:color w:val="000000"/>
          <w:sz w:val="24"/>
          <w:szCs w:val="24"/>
        </w:rPr>
        <w:t>ounter</w:t>
      </w:r>
      <w:r>
        <w:rPr>
          <w:rFonts w:cs="Browallia New"/>
          <w:b w:val="0"/>
          <w:bCs/>
          <w:i w:val="0"/>
          <w:iCs/>
          <w:color w:val="000000"/>
          <w:sz w:val="24"/>
          <w:szCs w:val="24"/>
        </w:rPr>
        <w:t>)</w:t>
      </w:r>
    </w:p>
    <w:p w:rsidR="00C20DD3" w:rsidRPr="00C20DD3" w:rsidRDefault="00C20DD3" w:rsidP="00C20DD3">
      <w:pPr>
        <w:spacing w:line="288" w:lineRule="auto"/>
        <w:ind w:left="720"/>
        <w:rPr>
          <w:rFonts w:cs="Browallia New"/>
          <w:b w:val="0"/>
          <w:bCs/>
          <w:i w:val="0"/>
          <w:iCs/>
        </w:rPr>
      </w:pPr>
    </w:p>
    <w:p w:rsidR="00C20DD3" w:rsidRPr="00C20DD3" w:rsidRDefault="00C20DD3" w:rsidP="00C20DD3">
      <w:pPr>
        <w:pStyle w:val="ListParagraph"/>
        <w:numPr>
          <w:ilvl w:val="0"/>
          <w:numId w:val="17"/>
        </w:numPr>
        <w:spacing w:line="288" w:lineRule="auto"/>
        <w:ind w:left="0"/>
        <w:rPr>
          <w:rFonts w:cs="Browallia New"/>
          <w:b w:val="0"/>
          <w:bCs/>
          <w:i w:val="0"/>
          <w:iCs/>
        </w:rPr>
      </w:pPr>
      <w:r w:rsidRPr="00C20DD3">
        <w:rPr>
          <w:rFonts w:cs="Browallia New"/>
          <w:b w:val="0"/>
          <w:bCs/>
          <w:i w:val="0"/>
          <w:iCs/>
        </w:rPr>
        <w:t>Discussion:</w:t>
      </w:r>
    </w:p>
    <w:p w:rsidR="00C20DD3" w:rsidRPr="00C20DD3" w:rsidRDefault="00C20DD3" w:rsidP="00C20DD3">
      <w:pPr>
        <w:pStyle w:val="ListParagraph"/>
        <w:numPr>
          <w:ilvl w:val="0"/>
          <w:numId w:val="18"/>
        </w:numPr>
        <w:spacing w:line="288" w:lineRule="auto"/>
        <w:ind w:left="720"/>
        <w:rPr>
          <w:rFonts w:cs="Browallia New"/>
          <w:b w:val="0"/>
          <w:bCs/>
          <w:i w:val="0"/>
          <w:iCs/>
          <w:sz w:val="28"/>
          <w:szCs w:val="28"/>
        </w:rPr>
      </w:pPr>
      <w:r w:rsidRPr="00C20DD3">
        <w:rPr>
          <w:rFonts w:cs="Browallia New"/>
          <w:b w:val="0"/>
          <w:bCs/>
          <w:i w:val="0"/>
          <w:iCs/>
          <w:sz w:val="28"/>
          <w:szCs w:val="28"/>
        </w:rPr>
        <w:t>Although latches are useful for storing binary information, they are rarely used in the sequential circuits design, why?</w:t>
      </w:r>
    </w:p>
    <w:p w:rsidR="00C20DD3" w:rsidRPr="00C20DD3" w:rsidRDefault="00C20DD3" w:rsidP="00C20DD3">
      <w:pPr>
        <w:pStyle w:val="ListParagraph"/>
        <w:rPr>
          <w:rFonts w:cs="Browallia New"/>
          <w:b w:val="0"/>
          <w:bCs/>
          <w:i w:val="0"/>
          <w:iCs/>
          <w:sz w:val="28"/>
          <w:szCs w:val="28"/>
        </w:rPr>
      </w:pPr>
      <w:r w:rsidRPr="00C20DD3">
        <w:rPr>
          <w:rFonts w:cs="Browallia New"/>
          <w:b w:val="0"/>
          <w:bCs/>
          <w:i w:val="0"/>
          <w:iCs/>
          <w:sz w:val="28"/>
          <w:szCs w:val="28"/>
        </w:rPr>
        <w:t>The latches are useful for storing information; since they are faster than flip flops (flip flops are master-slave latches), and there size also less than flip flop’s size and they consume less power. But they make many problems; they make the system asynchronous so increase the probability of glitches in the circuits that use them; since they are level triggering chips.</w:t>
      </w:r>
    </w:p>
    <w:p w:rsidR="00C20DD3" w:rsidRPr="00C20DD3" w:rsidRDefault="00C20DD3" w:rsidP="00C20DD3">
      <w:pPr>
        <w:pStyle w:val="ListParagraph"/>
        <w:rPr>
          <w:rFonts w:cs="Browallia New"/>
          <w:b w:val="0"/>
          <w:bCs/>
          <w:i w:val="0"/>
          <w:iCs/>
          <w:sz w:val="28"/>
          <w:szCs w:val="28"/>
        </w:rPr>
      </w:pPr>
    </w:p>
    <w:p w:rsidR="00C20DD3" w:rsidRPr="00C20DD3" w:rsidRDefault="00C20DD3" w:rsidP="00C20DD3">
      <w:pPr>
        <w:pStyle w:val="ListParagraph"/>
        <w:numPr>
          <w:ilvl w:val="0"/>
          <w:numId w:val="18"/>
        </w:numPr>
        <w:spacing w:line="288" w:lineRule="auto"/>
        <w:ind w:left="720"/>
        <w:rPr>
          <w:rFonts w:cs="Browallia New"/>
          <w:b w:val="0"/>
          <w:bCs/>
          <w:i w:val="0"/>
          <w:iCs/>
          <w:sz w:val="28"/>
          <w:szCs w:val="28"/>
        </w:rPr>
      </w:pPr>
      <w:r w:rsidRPr="00C20DD3">
        <w:rPr>
          <w:rFonts w:cs="Browallia New"/>
          <w:b w:val="0"/>
          <w:bCs/>
          <w:i w:val="0"/>
          <w:iCs/>
          <w:sz w:val="28"/>
          <w:szCs w:val="28"/>
        </w:rPr>
        <w:t>What is the disadvantage of the RS flip flops?</w:t>
      </w:r>
    </w:p>
    <w:p w:rsidR="00C20DD3" w:rsidRPr="00C20DD3" w:rsidRDefault="00C20DD3" w:rsidP="00C20DD3">
      <w:pPr>
        <w:pStyle w:val="ListParagraph"/>
        <w:rPr>
          <w:rFonts w:cs="Browallia New"/>
          <w:b w:val="0"/>
          <w:bCs/>
          <w:i w:val="0"/>
          <w:iCs/>
          <w:sz w:val="28"/>
          <w:szCs w:val="28"/>
        </w:rPr>
      </w:pPr>
      <w:r w:rsidRPr="00C20DD3">
        <w:rPr>
          <w:rFonts w:cs="Browallia New"/>
          <w:b w:val="0"/>
          <w:bCs/>
          <w:i w:val="0"/>
          <w:iCs/>
          <w:sz w:val="28"/>
          <w:szCs w:val="28"/>
        </w:rPr>
        <w:t>The main disadvantages of SR latches is when S=R=1</w:t>
      </w:r>
      <w:r w:rsidRPr="00C20DD3">
        <w:rPr>
          <w:rFonts w:cs="Browallia New"/>
          <w:b w:val="0"/>
          <w:bCs/>
          <w:i w:val="0"/>
          <w:iCs/>
          <w:sz w:val="28"/>
          <w:szCs w:val="28"/>
        </w:rPr>
        <w:sym w:font="Wingdings" w:char="F0E8"/>
      </w:r>
      <w:r w:rsidRPr="00C20DD3">
        <w:rPr>
          <w:rFonts w:cs="Browallia New"/>
          <w:b w:val="0"/>
          <w:bCs/>
          <w:i w:val="0"/>
          <w:iCs/>
          <w:sz w:val="28"/>
          <w:szCs w:val="28"/>
        </w:rPr>
        <w:t xml:space="preserve"> in this state the latch make a set &amp; reset to itself at the same time, so Q=Q'=1, and this is indeterminate state. So it is the responsibility of the designers to be ensure that S &amp; R are not 1 at the same time</w:t>
      </w:r>
    </w:p>
    <w:p w:rsidR="00C20DD3" w:rsidRPr="00C20DD3" w:rsidRDefault="00C20DD3" w:rsidP="00C20DD3">
      <w:pPr>
        <w:pStyle w:val="ListParagraph"/>
        <w:rPr>
          <w:rFonts w:cs="Browallia New"/>
          <w:b w:val="0"/>
          <w:bCs/>
          <w:i w:val="0"/>
          <w:iCs/>
          <w:sz w:val="28"/>
          <w:szCs w:val="28"/>
        </w:rPr>
      </w:pPr>
    </w:p>
    <w:p w:rsidR="00C20DD3" w:rsidRPr="00C20DD3" w:rsidRDefault="00C20DD3" w:rsidP="00C20DD3">
      <w:pPr>
        <w:pStyle w:val="ListParagraph"/>
        <w:rPr>
          <w:rFonts w:cs="Browallia New"/>
          <w:b w:val="0"/>
          <w:bCs/>
          <w:i w:val="0"/>
          <w:iCs/>
          <w:sz w:val="28"/>
          <w:szCs w:val="28"/>
        </w:rPr>
      </w:pPr>
    </w:p>
    <w:p w:rsidR="00C20DD3" w:rsidRPr="00C20DD3" w:rsidRDefault="00C20DD3" w:rsidP="00C20DD3">
      <w:pPr>
        <w:pStyle w:val="ListParagraph"/>
        <w:rPr>
          <w:rFonts w:cs="Browallia New"/>
          <w:b w:val="0"/>
          <w:bCs/>
          <w:i w:val="0"/>
          <w:iCs/>
          <w:sz w:val="28"/>
          <w:szCs w:val="28"/>
        </w:rPr>
      </w:pPr>
    </w:p>
    <w:p w:rsidR="00C20DD3" w:rsidRPr="00C20DD3" w:rsidRDefault="00C20DD3" w:rsidP="00C20DD3">
      <w:pPr>
        <w:pStyle w:val="ListParagraph"/>
        <w:numPr>
          <w:ilvl w:val="0"/>
          <w:numId w:val="18"/>
        </w:numPr>
        <w:spacing w:line="288" w:lineRule="auto"/>
        <w:ind w:left="720"/>
        <w:rPr>
          <w:rFonts w:cs="Browallia New"/>
          <w:b w:val="0"/>
          <w:bCs/>
          <w:i w:val="0"/>
          <w:iCs/>
          <w:sz w:val="28"/>
          <w:szCs w:val="28"/>
        </w:rPr>
      </w:pPr>
      <w:r w:rsidRPr="00C20DD3">
        <w:rPr>
          <w:rFonts w:cs="Browallia New"/>
          <w:b w:val="0"/>
          <w:bCs/>
          <w:i w:val="0"/>
          <w:iCs/>
          <w:sz w:val="28"/>
          <w:szCs w:val="28"/>
        </w:rPr>
        <w:lastRenderedPageBreak/>
        <w:t>What is the difference between “synchronous” and “ripple” counters?</w:t>
      </w:r>
    </w:p>
    <w:p w:rsidR="00C20DD3" w:rsidRPr="00C20DD3" w:rsidRDefault="00C20DD3" w:rsidP="00C20DD3">
      <w:pPr>
        <w:pStyle w:val="ListParagraph"/>
        <w:numPr>
          <w:ilvl w:val="0"/>
          <w:numId w:val="16"/>
        </w:numPr>
        <w:spacing w:line="288" w:lineRule="auto"/>
        <w:ind w:left="1080"/>
        <w:rPr>
          <w:rFonts w:cs="Browallia New"/>
          <w:b w:val="0"/>
          <w:bCs/>
          <w:i w:val="0"/>
          <w:iCs/>
          <w:sz w:val="28"/>
          <w:szCs w:val="28"/>
        </w:rPr>
      </w:pPr>
      <w:r w:rsidRPr="00C20DD3">
        <w:rPr>
          <w:rFonts w:cs="Browallia New"/>
          <w:b w:val="0"/>
          <w:bCs/>
          <w:i w:val="0"/>
          <w:iCs/>
          <w:sz w:val="28"/>
          <w:szCs w:val="28"/>
        </w:rPr>
        <w:t>Ripple counter: the clock is not connected to all flip-flops</w:t>
      </w:r>
      <w:r w:rsidRPr="00C20DD3">
        <w:rPr>
          <w:rFonts w:cs="Browallia New"/>
          <w:b w:val="0"/>
          <w:bCs/>
          <w:i w:val="0"/>
          <w:iCs/>
          <w:sz w:val="28"/>
          <w:szCs w:val="28"/>
        </w:rPr>
        <w:sym w:font="Wingdings" w:char="F0E8"/>
      </w:r>
      <w:r w:rsidRPr="00C20DD3">
        <w:rPr>
          <w:rFonts w:cs="Browallia New"/>
          <w:b w:val="0"/>
          <w:bCs/>
          <w:i w:val="0"/>
          <w:iCs/>
          <w:sz w:val="28"/>
          <w:szCs w:val="28"/>
        </w:rPr>
        <w:t>there are no synchronization; since the output of flip-flop transition serves when the output of triggering flip-flop changes.</w:t>
      </w:r>
    </w:p>
    <w:p w:rsidR="00CC744B" w:rsidRDefault="00C20DD3" w:rsidP="00C20DD3">
      <w:pPr>
        <w:pStyle w:val="ListParagraph"/>
        <w:numPr>
          <w:ilvl w:val="0"/>
          <w:numId w:val="16"/>
        </w:numPr>
        <w:spacing w:line="288" w:lineRule="auto"/>
        <w:ind w:left="1080"/>
        <w:rPr>
          <w:rFonts w:cs="Browallia New"/>
          <w:b w:val="0"/>
          <w:bCs/>
          <w:i w:val="0"/>
          <w:iCs/>
          <w:sz w:val="28"/>
          <w:szCs w:val="28"/>
        </w:rPr>
      </w:pPr>
      <w:r w:rsidRPr="00C20DD3">
        <w:rPr>
          <w:rFonts w:cs="Browallia New"/>
          <w:b w:val="0"/>
          <w:bCs/>
          <w:i w:val="0"/>
          <w:iCs/>
          <w:sz w:val="28"/>
          <w:szCs w:val="28"/>
        </w:rPr>
        <w:t xml:space="preserve">Synchronous counter: there are common clock that connected to all flip-flops. All flip-flop’s output </w:t>
      </w:r>
      <w:r>
        <w:rPr>
          <w:rFonts w:cs="Browallia New"/>
          <w:b w:val="0"/>
          <w:bCs/>
          <w:i w:val="0"/>
          <w:iCs/>
          <w:sz w:val="28"/>
          <w:szCs w:val="28"/>
        </w:rPr>
        <w:t>are adjusted only at the clock.</w:t>
      </w:r>
    </w:p>
    <w:p w:rsidR="00C20DD3" w:rsidRDefault="00C20DD3" w:rsidP="00C20DD3">
      <w:pPr>
        <w:pStyle w:val="ListParagraph"/>
        <w:numPr>
          <w:ilvl w:val="0"/>
          <w:numId w:val="19"/>
        </w:numPr>
        <w:spacing w:line="288" w:lineRule="auto"/>
        <w:rPr>
          <w:rFonts w:cs="Browallia New"/>
          <w:b w:val="0"/>
          <w:bCs/>
          <w:i w:val="0"/>
          <w:iCs/>
        </w:rPr>
      </w:pPr>
      <w:r w:rsidRPr="00C20DD3">
        <w:rPr>
          <w:rFonts w:cs="Browallia New"/>
          <w:b w:val="0"/>
          <w:bCs/>
          <w:i w:val="0"/>
          <w:iCs/>
        </w:rPr>
        <w:t>References:</w:t>
      </w:r>
    </w:p>
    <w:p w:rsidR="00C20DD3" w:rsidRDefault="00C20DD3" w:rsidP="00C20DD3">
      <w:pPr>
        <w:pStyle w:val="ListParagraph"/>
        <w:numPr>
          <w:ilvl w:val="0"/>
          <w:numId w:val="16"/>
        </w:numPr>
        <w:spacing w:line="288" w:lineRule="auto"/>
        <w:rPr>
          <w:rFonts w:cs="Browallia New"/>
          <w:b w:val="0"/>
          <w:bCs/>
          <w:i w:val="0"/>
          <w:iCs/>
        </w:rPr>
      </w:pPr>
      <w:r>
        <w:rPr>
          <w:rFonts w:cs="Browallia New"/>
          <w:b w:val="0"/>
          <w:bCs/>
          <w:i w:val="0"/>
          <w:iCs/>
        </w:rPr>
        <w:t>Manual Lab of Birzeit University Experiment No.5.</w:t>
      </w:r>
    </w:p>
    <w:p w:rsidR="006C041B" w:rsidRDefault="006C041B" w:rsidP="006C041B">
      <w:pPr>
        <w:pStyle w:val="ListParagraph"/>
        <w:numPr>
          <w:ilvl w:val="0"/>
          <w:numId w:val="16"/>
        </w:numPr>
        <w:spacing w:line="288" w:lineRule="auto"/>
        <w:rPr>
          <w:rFonts w:cs="Browallia New"/>
          <w:b w:val="0"/>
          <w:bCs/>
          <w:i w:val="0"/>
          <w:iCs/>
        </w:rPr>
      </w:pPr>
      <w:r>
        <w:rPr>
          <w:rFonts w:cs="Browallia New"/>
          <w:b w:val="0"/>
          <w:bCs/>
          <w:i w:val="0"/>
          <w:iCs/>
        </w:rPr>
        <w:t>Morris Mano Digital Design 3</w:t>
      </w:r>
      <w:r w:rsidRPr="006C041B">
        <w:rPr>
          <w:rFonts w:cs="Browallia New"/>
          <w:b w:val="0"/>
          <w:bCs/>
          <w:i w:val="0"/>
          <w:iCs/>
          <w:vertAlign w:val="superscript"/>
        </w:rPr>
        <w:t>rd</w:t>
      </w:r>
      <w:r>
        <w:rPr>
          <w:rFonts w:cs="Browallia New"/>
          <w:b w:val="0"/>
          <w:bCs/>
          <w:i w:val="0"/>
          <w:iCs/>
        </w:rPr>
        <w:t xml:space="preserve"> Edition Chapter 5&amp;6(p.167-271)</w:t>
      </w:r>
      <w:r w:rsidR="00F9007B">
        <w:rPr>
          <w:rFonts w:cs="Browallia New"/>
          <w:b w:val="0"/>
          <w:bCs/>
          <w:i w:val="0"/>
          <w:iCs/>
        </w:rPr>
        <w:t>.</w:t>
      </w:r>
    </w:p>
    <w:p w:rsidR="00F9007B" w:rsidRPr="00F9007B" w:rsidRDefault="00F9007B" w:rsidP="00F9007B">
      <w:pPr>
        <w:pStyle w:val="ListParagraph"/>
        <w:numPr>
          <w:ilvl w:val="0"/>
          <w:numId w:val="16"/>
        </w:numPr>
        <w:spacing w:line="288" w:lineRule="auto"/>
        <w:rPr>
          <w:rFonts w:cs="Browallia New"/>
          <w:b w:val="0"/>
          <w:bCs/>
          <w:i w:val="0"/>
          <w:iCs/>
        </w:rPr>
      </w:pPr>
      <w:r>
        <w:rPr>
          <w:rFonts w:cs="Browallia New"/>
          <w:b w:val="0"/>
          <w:bCs/>
          <w:i w:val="0"/>
          <w:iCs/>
        </w:rPr>
        <w:t xml:space="preserve">Note: The graphs in the experiment we draw it using quartus program. </w:t>
      </w:r>
    </w:p>
    <w:p w:rsidR="006C041B" w:rsidRPr="006C041B" w:rsidRDefault="006C041B" w:rsidP="006C041B">
      <w:pPr>
        <w:pStyle w:val="ListParagraph"/>
        <w:spacing w:line="288" w:lineRule="auto"/>
        <w:ind w:left="1440"/>
        <w:rPr>
          <w:rFonts w:cs="Browallia New"/>
          <w:b w:val="0"/>
          <w:bCs/>
          <w:i w:val="0"/>
          <w:iCs/>
        </w:rPr>
      </w:pPr>
      <w:bookmarkStart w:id="0" w:name="_GoBack"/>
      <w:bookmarkEnd w:id="0"/>
    </w:p>
    <w:sectPr w:rsidR="006C041B" w:rsidRPr="006C041B" w:rsidSect="00BD2649">
      <w:footerReference w:type="default" r:id="rId27"/>
      <w:pgSz w:w="12240" w:h="15840"/>
      <w:pgMar w:top="1440" w:right="1440" w:bottom="1440" w:left="1440" w:header="720" w:footer="720" w:gutter="0"/>
      <w:pgBorders w:display="firstPage" w:offsetFrom="page">
        <w:top w:val="postageStamp" w:sz="10" w:space="24" w:color="auto"/>
        <w:left w:val="postageStamp" w:sz="10" w:space="24" w:color="auto"/>
        <w:bottom w:val="postageStamp" w:sz="10" w:space="24" w:color="auto"/>
        <w:right w:val="postageStamp" w:sz="10" w:space="24" w:color="auto"/>
      </w:pgBorders>
      <w:pgNumType w:fmt="numberInDash" w:start="0"/>
      <w:cols w:space="720"/>
      <w:titlePg/>
      <w:docGrid w:linePitch="4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CE2" w:rsidRDefault="00F23CE2" w:rsidP="00772826">
      <w:pPr>
        <w:spacing w:after="0" w:line="240" w:lineRule="auto"/>
      </w:pPr>
      <w:r>
        <w:separator/>
      </w:r>
    </w:p>
  </w:endnote>
  <w:endnote w:type="continuationSeparator" w:id="0">
    <w:p w:rsidR="00F23CE2" w:rsidRDefault="00F23CE2" w:rsidP="00772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ecoType Naskh">
    <w:panose1 w:val="0201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3"/>
      <w:gridCol w:w="8583"/>
    </w:tblGrid>
    <w:tr w:rsidR="006C041B">
      <w:tc>
        <w:tcPr>
          <w:tcW w:w="918" w:type="dxa"/>
        </w:tcPr>
        <w:p w:rsidR="006C041B" w:rsidRDefault="006C041B">
          <w:pPr>
            <w:pStyle w:val="Footer"/>
            <w:jc w:val="right"/>
            <w:rPr>
              <w:b w:val="0"/>
              <w:bCs/>
              <w:color w:val="4F81BD" w:themeColor="accent1"/>
              <w14:numForm w14:val="oldStyle"/>
            </w:rPr>
          </w:pPr>
          <w:r>
            <w:rPr>
              <w:b w:val="0"/>
              <w:sz w:val="22"/>
              <w:szCs w:val="22"/>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b w:val="0"/>
              <w:sz w:val="22"/>
              <w:szCs w:val="22"/>
              <w14:shadow w14:blurRad="50800" w14:dist="38100" w14:dir="2700000" w14:sx="100000" w14:sy="100000" w14:kx="0" w14:ky="0" w14:algn="tl">
                <w14:srgbClr w14:val="000000">
                  <w14:alpha w14:val="60000"/>
                </w14:srgbClr>
              </w14:shadow>
              <w14:numForm w14:val="oldStyle"/>
            </w:rPr>
            <w:fldChar w:fldCharType="separate"/>
          </w:r>
          <w:r w:rsidR="00A277AD" w:rsidRPr="00A277AD">
            <w:rPr>
              <w:bCs/>
              <w:noProof/>
              <w:color w:val="4F81BD" w:themeColor="accent1"/>
              <w14:shadow w14:blurRad="50800" w14:dist="38100" w14:dir="2700000" w14:sx="100000" w14:sy="100000" w14:kx="0" w14:ky="0" w14:algn="tl">
                <w14:srgbClr w14:val="000000">
                  <w14:alpha w14:val="60000"/>
                </w14:srgbClr>
              </w14:shadow>
              <w14:numForm w14:val="oldStyle"/>
            </w:rPr>
            <w:t>-</w:t>
          </w:r>
          <w:r w:rsidR="00A277AD">
            <w:rPr>
              <w:noProof/>
              <w14:shadow w14:blurRad="50800" w14:dist="38100" w14:dir="2700000" w14:sx="100000" w14:sy="100000" w14:kx="0" w14:ky="0" w14:algn="tl">
                <w14:srgbClr w14:val="000000">
                  <w14:alpha w14:val="60000"/>
                </w14:srgbClr>
              </w14:shadow>
              <w14:numForm w14:val="oldStyle"/>
            </w:rPr>
            <w:t xml:space="preserve"> 14 -</w:t>
          </w:r>
          <w:r>
            <w:rPr>
              <w:b w:val="0"/>
              <w:bCs/>
              <w:noProof/>
              <w:color w:val="4F81BD" w:themeColor="accent1"/>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6C041B" w:rsidRDefault="006C041B">
          <w:pPr>
            <w:pStyle w:val="Footer"/>
          </w:pPr>
        </w:p>
      </w:tc>
    </w:tr>
  </w:tbl>
  <w:p w:rsidR="006C041B" w:rsidRDefault="006C041B">
    <w:pPr>
      <w:pStyle w:val="Footer"/>
    </w:pPr>
  </w:p>
  <w:p w:rsidR="006C041B" w:rsidRDefault="006C041B"/>
  <w:p w:rsidR="006C041B" w:rsidRDefault="006C04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CE2" w:rsidRDefault="00F23CE2" w:rsidP="00772826">
      <w:pPr>
        <w:spacing w:after="0" w:line="240" w:lineRule="auto"/>
      </w:pPr>
      <w:r>
        <w:separator/>
      </w:r>
    </w:p>
  </w:footnote>
  <w:footnote w:type="continuationSeparator" w:id="0">
    <w:p w:rsidR="00F23CE2" w:rsidRDefault="00F23CE2" w:rsidP="007728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40A6A"/>
    <w:multiLevelType w:val="hybridMultilevel"/>
    <w:tmpl w:val="671041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CA135E"/>
    <w:multiLevelType w:val="hybridMultilevel"/>
    <w:tmpl w:val="45A2B29C"/>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C3C82"/>
    <w:multiLevelType w:val="hybridMultilevel"/>
    <w:tmpl w:val="D69CC35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DB936C2"/>
    <w:multiLevelType w:val="hybridMultilevel"/>
    <w:tmpl w:val="E26CE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1853B2"/>
    <w:multiLevelType w:val="hybridMultilevel"/>
    <w:tmpl w:val="491AEF6A"/>
    <w:lvl w:ilvl="0" w:tplc="476EDCEA">
      <w:start w:val="1"/>
      <w:numFmt w:val="upperLetter"/>
      <w:lvlText w:val="%1."/>
      <w:lvlJc w:val="left"/>
      <w:pPr>
        <w:ind w:left="644" w:hanging="360"/>
      </w:pPr>
      <w:rPr>
        <w:rFonts w:ascii="Browallia New" w:eastAsiaTheme="minorHAnsi" w:hAnsi="Browallia New" w:cs="Browallia New" w:hint="default"/>
        <w:b w:val="0"/>
        <w:bCs/>
        <w:i/>
        <w:iCs w:val="0"/>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5">
    <w:nsid w:val="16E16D86"/>
    <w:multiLevelType w:val="hybridMultilevel"/>
    <w:tmpl w:val="02C463D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2E442D9"/>
    <w:multiLevelType w:val="hybridMultilevel"/>
    <w:tmpl w:val="491AEF6A"/>
    <w:lvl w:ilvl="0" w:tplc="476EDCEA">
      <w:start w:val="1"/>
      <w:numFmt w:val="upperLetter"/>
      <w:lvlText w:val="%1."/>
      <w:lvlJc w:val="left"/>
      <w:pPr>
        <w:ind w:left="644" w:hanging="360"/>
      </w:pPr>
      <w:rPr>
        <w:rFonts w:ascii="Browallia New" w:eastAsiaTheme="minorHAnsi" w:hAnsi="Browallia New" w:cs="Browallia New" w:hint="default"/>
        <w:b w:val="0"/>
        <w:bCs/>
        <w:i/>
        <w:iCs w:val="0"/>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7">
    <w:nsid w:val="26802E3C"/>
    <w:multiLevelType w:val="hybridMultilevel"/>
    <w:tmpl w:val="491AEF6A"/>
    <w:lvl w:ilvl="0" w:tplc="476EDCEA">
      <w:start w:val="1"/>
      <w:numFmt w:val="upperLetter"/>
      <w:lvlText w:val="%1."/>
      <w:lvlJc w:val="left"/>
      <w:pPr>
        <w:ind w:left="644" w:hanging="360"/>
      </w:pPr>
      <w:rPr>
        <w:rFonts w:ascii="Browallia New" w:eastAsiaTheme="minorHAnsi" w:hAnsi="Browallia New" w:cs="Browallia New" w:hint="default"/>
        <w:b w:val="0"/>
        <w:bCs/>
        <w:i/>
        <w:iCs w:val="0"/>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8">
    <w:nsid w:val="29500D3B"/>
    <w:multiLevelType w:val="hybridMultilevel"/>
    <w:tmpl w:val="31FCFDA2"/>
    <w:lvl w:ilvl="0" w:tplc="0409000D">
      <w:start w:val="1"/>
      <w:numFmt w:val="bullet"/>
      <w:lvlText w:val=""/>
      <w:lvlJc w:val="left"/>
      <w:pPr>
        <w:ind w:left="360" w:hanging="360"/>
      </w:pPr>
      <w:rPr>
        <w:rFonts w:ascii="Wingdings" w:hAnsi="Wingdings" w:hint="default"/>
        <w:sz w:val="28"/>
        <w:szCs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9F2398E"/>
    <w:multiLevelType w:val="hybridMultilevel"/>
    <w:tmpl w:val="49AEE530"/>
    <w:lvl w:ilvl="0" w:tplc="589A8C7E">
      <w:start w:val="2"/>
      <w:numFmt w:val="bullet"/>
      <w:lvlText w:val="-"/>
      <w:lvlJc w:val="left"/>
      <w:pPr>
        <w:ind w:left="1440" w:hanging="360"/>
      </w:pPr>
      <w:rPr>
        <w:rFonts w:ascii="Century Schoolbook" w:eastAsiaTheme="minorEastAsia" w:hAnsi="Century Schoolbook"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4587D45"/>
    <w:multiLevelType w:val="hybridMultilevel"/>
    <w:tmpl w:val="491AEF6A"/>
    <w:lvl w:ilvl="0" w:tplc="476EDCEA">
      <w:start w:val="1"/>
      <w:numFmt w:val="upperLetter"/>
      <w:lvlText w:val="%1."/>
      <w:lvlJc w:val="left"/>
      <w:pPr>
        <w:ind w:left="644" w:hanging="360"/>
      </w:pPr>
      <w:rPr>
        <w:rFonts w:ascii="Browallia New" w:eastAsiaTheme="minorHAnsi" w:hAnsi="Browallia New" w:cs="Browallia New" w:hint="default"/>
        <w:b w:val="0"/>
        <w:bCs/>
        <w:i/>
        <w:iCs w:val="0"/>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11">
    <w:nsid w:val="58F326CD"/>
    <w:multiLevelType w:val="hybridMultilevel"/>
    <w:tmpl w:val="4A96DD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7E465F"/>
    <w:multiLevelType w:val="hybridMultilevel"/>
    <w:tmpl w:val="491AEF6A"/>
    <w:lvl w:ilvl="0" w:tplc="476EDCEA">
      <w:start w:val="1"/>
      <w:numFmt w:val="upperLetter"/>
      <w:lvlText w:val="%1."/>
      <w:lvlJc w:val="left"/>
      <w:pPr>
        <w:ind w:left="644" w:hanging="360"/>
      </w:pPr>
      <w:rPr>
        <w:rFonts w:ascii="Browallia New" w:eastAsiaTheme="minorHAnsi" w:hAnsi="Browallia New" w:cs="Browallia New" w:hint="default"/>
        <w:b w:val="0"/>
        <w:bCs/>
        <w:i/>
        <w:iCs w:val="0"/>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13">
    <w:nsid w:val="629E0680"/>
    <w:multiLevelType w:val="hybridMultilevel"/>
    <w:tmpl w:val="B2863DC4"/>
    <w:lvl w:ilvl="0" w:tplc="F48E8CA4">
      <w:start w:val="1"/>
      <w:numFmt w:val="upperLetter"/>
      <w:lvlText w:val="%1."/>
      <w:lvlJc w:val="left"/>
      <w:pPr>
        <w:ind w:left="786" w:hanging="360"/>
      </w:pPr>
      <w:rPr>
        <w:b/>
        <w:bCs/>
      </w:rPr>
    </w:lvl>
    <w:lvl w:ilvl="1" w:tplc="04090019" w:tentative="1">
      <w:start w:val="1"/>
      <w:numFmt w:val="lowerLetter"/>
      <w:lvlText w:val="%2."/>
      <w:lvlJc w:val="left"/>
      <w:pPr>
        <w:ind w:left="1686" w:hanging="360"/>
      </w:pPr>
    </w:lvl>
    <w:lvl w:ilvl="2" w:tplc="0409001B" w:tentative="1">
      <w:start w:val="1"/>
      <w:numFmt w:val="lowerRoman"/>
      <w:lvlText w:val="%3."/>
      <w:lvlJc w:val="right"/>
      <w:pPr>
        <w:ind w:left="2406" w:hanging="180"/>
      </w:pPr>
    </w:lvl>
    <w:lvl w:ilvl="3" w:tplc="0409000F" w:tentative="1">
      <w:start w:val="1"/>
      <w:numFmt w:val="decimal"/>
      <w:lvlText w:val="%4."/>
      <w:lvlJc w:val="left"/>
      <w:pPr>
        <w:ind w:left="3126" w:hanging="360"/>
      </w:pPr>
    </w:lvl>
    <w:lvl w:ilvl="4" w:tplc="04090019" w:tentative="1">
      <w:start w:val="1"/>
      <w:numFmt w:val="lowerLetter"/>
      <w:lvlText w:val="%5."/>
      <w:lvlJc w:val="left"/>
      <w:pPr>
        <w:ind w:left="3846" w:hanging="360"/>
      </w:pPr>
    </w:lvl>
    <w:lvl w:ilvl="5" w:tplc="0409001B" w:tentative="1">
      <w:start w:val="1"/>
      <w:numFmt w:val="lowerRoman"/>
      <w:lvlText w:val="%6."/>
      <w:lvlJc w:val="right"/>
      <w:pPr>
        <w:ind w:left="4566" w:hanging="180"/>
      </w:pPr>
    </w:lvl>
    <w:lvl w:ilvl="6" w:tplc="0409000F" w:tentative="1">
      <w:start w:val="1"/>
      <w:numFmt w:val="decimal"/>
      <w:lvlText w:val="%7."/>
      <w:lvlJc w:val="left"/>
      <w:pPr>
        <w:ind w:left="5286" w:hanging="360"/>
      </w:pPr>
    </w:lvl>
    <w:lvl w:ilvl="7" w:tplc="04090019" w:tentative="1">
      <w:start w:val="1"/>
      <w:numFmt w:val="lowerLetter"/>
      <w:lvlText w:val="%8."/>
      <w:lvlJc w:val="left"/>
      <w:pPr>
        <w:ind w:left="6006" w:hanging="360"/>
      </w:pPr>
    </w:lvl>
    <w:lvl w:ilvl="8" w:tplc="0409001B" w:tentative="1">
      <w:start w:val="1"/>
      <w:numFmt w:val="lowerRoman"/>
      <w:lvlText w:val="%9."/>
      <w:lvlJc w:val="right"/>
      <w:pPr>
        <w:ind w:left="6726" w:hanging="180"/>
      </w:pPr>
    </w:lvl>
  </w:abstractNum>
  <w:abstractNum w:abstractNumId="14">
    <w:nsid w:val="65F41E75"/>
    <w:multiLevelType w:val="hybridMultilevel"/>
    <w:tmpl w:val="B2863DC4"/>
    <w:lvl w:ilvl="0" w:tplc="F48E8CA4">
      <w:start w:val="1"/>
      <w:numFmt w:val="upperLetter"/>
      <w:lvlText w:val="%1."/>
      <w:lvlJc w:val="left"/>
      <w:pPr>
        <w:ind w:left="810" w:hanging="360"/>
      </w:pPr>
      <w:rPr>
        <w:b/>
        <w:b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6FA83F3D"/>
    <w:multiLevelType w:val="hybridMultilevel"/>
    <w:tmpl w:val="7F847EB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78202A3"/>
    <w:multiLevelType w:val="hybridMultilevel"/>
    <w:tmpl w:val="AC887F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A431E65"/>
    <w:multiLevelType w:val="hybridMultilevel"/>
    <w:tmpl w:val="B2863DC4"/>
    <w:lvl w:ilvl="0" w:tplc="F48E8CA4">
      <w:start w:val="1"/>
      <w:numFmt w:val="upperLetter"/>
      <w:lvlText w:val="%1."/>
      <w:lvlJc w:val="left"/>
      <w:pPr>
        <w:ind w:left="360" w:hanging="360"/>
      </w:pPr>
      <w:rPr>
        <w:b/>
        <w:b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7E0D7FD2"/>
    <w:multiLevelType w:val="hybridMultilevel"/>
    <w:tmpl w:val="F918C0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1"/>
  </w:num>
  <w:num w:numId="3">
    <w:abstractNumId w:val="17"/>
  </w:num>
  <w:num w:numId="4">
    <w:abstractNumId w:val="13"/>
  </w:num>
  <w:num w:numId="5">
    <w:abstractNumId w:val="14"/>
  </w:num>
  <w:num w:numId="6">
    <w:abstractNumId w:val="1"/>
  </w:num>
  <w:num w:numId="7">
    <w:abstractNumId w:val="2"/>
  </w:num>
  <w:num w:numId="8">
    <w:abstractNumId w:val="0"/>
  </w:num>
  <w:num w:numId="9">
    <w:abstractNumId w:val="4"/>
  </w:num>
  <w:num w:numId="10">
    <w:abstractNumId w:val="10"/>
  </w:num>
  <w:num w:numId="11">
    <w:abstractNumId w:val="7"/>
  </w:num>
  <w:num w:numId="12">
    <w:abstractNumId w:val="12"/>
  </w:num>
  <w:num w:numId="13">
    <w:abstractNumId w:val="6"/>
  </w:num>
  <w:num w:numId="14">
    <w:abstractNumId w:val="5"/>
  </w:num>
  <w:num w:numId="15">
    <w:abstractNumId w:val="16"/>
  </w:num>
  <w:num w:numId="16">
    <w:abstractNumId w:val="9"/>
  </w:num>
  <w:num w:numId="17">
    <w:abstractNumId w:val="8"/>
  </w:num>
  <w:num w:numId="18">
    <w:abstractNumId w:val="18"/>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A5B"/>
    <w:rsid w:val="00014FE4"/>
    <w:rsid w:val="000371ED"/>
    <w:rsid w:val="00081F18"/>
    <w:rsid w:val="00206180"/>
    <w:rsid w:val="00207A42"/>
    <w:rsid w:val="0022065F"/>
    <w:rsid w:val="002668FB"/>
    <w:rsid w:val="002C14B8"/>
    <w:rsid w:val="002F1026"/>
    <w:rsid w:val="003F1524"/>
    <w:rsid w:val="00496A52"/>
    <w:rsid w:val="0053657D"/>
    <w:rsid w:val="00544550"/>
    <w:rsid w:val="00562DBD"/>
    <w:rsid w:val="005900A0"/>
    <w:rsid w:val="005C19BD"/>
    <w:rsid w:val="00611B46"/>
    <w:rsid w:val="006370FE"/>
    <w:rsid w:val="006475DC"/>
    <w:rsid w:val="006A1CF6"/>
    <w:rsid w:val="006B7C38"/>
    <w:rsid w:val="006C041B"/>
    <w:rsid w:val="006C2C0E"/>
    <w:rsid w:val="006D71AC"/>
    <w:rsid w:val="007213F4"/>
    <w:rsid w:val="00772826"/>
    <w:rsid w:val="0078715E"/>
    <w:rsid w:val="008B1C75"/>
    <w:rsid w:val="008B2BFC"/>
    <w:rsid w:val="008E23EA"/>
    <w:rsid w:val="0091392E"/>
    <w:rsid w:val="00956BBE"/>
    <w:rsid w:val="0097269A"/>
    <w:rsid w:val="009A47D4"/>
    <w:rsid w:val="00A26E61"/>
    <w:rsid w:val="00A277AD"/>
    <w:rsid w:val="00A82637"/>
    <w:rsid w:val="00A92BDF"/>
    <w:rsid w:val="00AA01A9"/>
    <w:rsid w:val="00AF2589"/>
    <w:rsid w:val="00AF5382"/>
    <w:rsid w:val="00B70046"/>
    <w:rsid w:val="00BD2649"/>
    <w:rsid w:val="00BE5F9B"/>
    <w:rsid w:val="00BF73B0"/>
    <w:rsid w:val="00C20DD3"/>
    <w:rsid w:val="00C91F9E"/>
    <w:rsid w:val="00C94A5B"/>
    <w:rsid w:val="00CC744B"/>
    <w:rsid w:val="00CD1F4B"/>
    <w:rsid w:val="00CF0ECE"/>
    <w:rsid w:val="00D4054C"/>
    <w:rsid w:val="00DE4E0E"/>
    <w:rsid w:val="00E57D22"/>
    <w:rsid w:val="00EE062B"/>
    <w:rsid w:val="00EF038F"/>
    <w:rsid w:val="00F23CE2"/>
    <w:rsid w:val="00F27960"/>
    <w:rsid w:val="00F751AE"/>
    <w:rsid w:val="00F754DE"/>
    <w:rsid w:val="00F9007B"/>
    <w:rsid w:val="00FD6D07"/>
    <w:rsid w:val="00FF37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rowallia New" w:eastAsiaTheme="minorHAnsi" w:hAnsi="Browallia New" w:cs="DecoType Naskh"/>
        <w:b/>
        <w:i/>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4A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4A5B"/>
    <w:rPr>
      <w:rFonts w:ascii="Tahoma" w:hAnsi="Tahoma" w:cs="Tahoma"/>
      <w:sz w:val="16"/>
      <w:szCs w:val="16"/>
    </w:rPr>
  </w:style>
  <w:style w:type="character" w:customStyle="1" w:styleId="apple-style-span">
    <w:name w:val="apple-style-span"/>
    <w:basedOn w:val="DefaultParagraphFont"/>
    <w:rsid w:val="00772826"/>
  </w:style>
  <w:style w:type="paragraph" w:styleId="Header">
    <w:name w:val="header"/>
    <w:basedOn w:val="Normal"/>
    <w:link w:val="HeaderChar"/>
    <w:uiPriority w:val="99"/>
    <w:unhideWhenUsed/>
    <w:rsid w:val="007728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826"/>
  </w:style>
  <w:style w:type="paragraph" w:styleId="Footer">
    <w:name w:val="footer"/>
    <w:basedOn w:val="Normal"/>
    <w:link w:val="FooterChar"/>
    <w:uiPriority w:val="99"/>
    <w:unhideWhenUsed/>
    <w:rsid w:val="007728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826"/>
  </w:style>
  <w:style w:type="paragraph" w:styleId="ListParagraph">
    <w:name w:val="List Paragraph"/>
    <w:basedOn w:val="Normal"/>
    <w:uiPriority w:val="34"/>
    <w:qFormat/>
    <w:rsid w:val="00F754DE"/>
    <w:pPr>
      <w:ind w:left="720"/>
      <w:contextualSpacing/>
    </w:pPr>
  </w:style>
  <w:style w:type="table" w:styleId="TableGrid">
    <w:name w:val="Table Grid"/>
    <w:basedOn w:val="TableNormal"/>
    <w:uiPriority w:val="59"/>
    <w:rsid w:val="00EE062B"/>
    <w:pPr>
      <w:spacing w:after="0" w:line="240" w:lineRule="auto"/>
    </w:pPr>
    <w:rPr>
      <w:rFonts w:asciiTheme="minorHAnsi" w:hAnsiTheme="minorHAnsi" w:cstheme="minorBidi"/>
      <w:b w:val="0"/>
      <w:i w:val="0"/>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List-Accent5">
    <w:name w:val="Light List Accent 5"/>
    <w:basedOn w:val="TableNormal"/>
    <w:uiPriority w:val="61"/>
    <w:rsid w:val="00EE062B"/>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Shading-Accent5">
    <w:name w:val="Light Shading Accent 5"/>
    <w:basedOn w:val="TableNormal"/>
    <w:uiPriority w:val="60"/>
    <w:rsid w:val="00EE062B"/>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1">
    <w:name w:val="Light Shading Accent 1"/>
    <w:basedOn w:val="TableNormal"/>
    <w:uiPriority w:val="60"/>
    <w:rsid w:val="00EE062B"/>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Quote">
    <w:name w:val="Quote"/>
    <w:basedOn w:val="Normal"/>
    <w:next w:val="Normal"/>
    <w:link w:val="QuoteChar"/>
    <w:uiPriority w:val="29"/>
    <w:qFormat/>
    <w:rsid w:val="00C91F9E"/>
    <w:rPr>
      <w:i w:val="0"/>
      <w:iCs/>
      <w:color w:val="000000" w:themeColor="text1"/>
    </w:rPr>
  </w:style>
  <w:style w:type="character" w:customStyle="1" w:styleId="QuoteChar">
    <w:name w:val="Quote Char"/>
    <w:basedOn w:val="DefaultParagraphFont"/>
    <w:link w:val="Quote"/>
    <w:uiPriority w:val="29"/>
    <w:rsid w:val="00C91F9E"/>
    <w:rPr>
      <w:i w:val="0"/>
      <w:iCs/>
      <w:color w:val="000000" w:themeColor="tex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Browallia New" w:eastAsiaTheme="minorHAnsi" w:hAnsi="Browallia New" w:cs="DecoType Naskh"/>
        <w:b/>
        <w:i/>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4A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4A5B"/>
    <w:rPr>
      <w:rFonts w:ascii="Tahoma" w:hAnsi="Tahoma" w:cs="Tahoma"/>
      <w:sz w:val="16"/>
      <w:szCs w:val="16"/>
    </w:rPr>
  </w:style>
  <w:style w:type="character" w:customStyle="1" w:styleId="apple-style-span">
    <w:name w:val="apple-style-span"/>
    <w:basedOn w:val="DefaultParagraphFont"/>
    <w:rsid w:val="00772826"/>
  </w:style>
  <w:style w:type="paragraph" w:styleId="Header">
    <w:name w:val="header"/>
    <w:basedOn w:val="Normal"/>
    <w:link w:val="HeaderChar"/>
    <w:uiPriority w:val="99"/>
    <w:unhideWhenUsed/>
    <w:rsid w:val="007728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826"/>
  </w:style>
  <w:style w:type="paragraph" w:styleId="Footer">
    <w:name w:val="footer"/>
    <w:basedOn w:val="Normal"/>
    <w:link w:val="FooterChar"/>
    <w:uiPriority w:val="99"/>
    <w:unhideWhenUsed/>
    <w:rsid w:val="007728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826"/>
  </w:style>
  <w:style w:type="paragraph" w:styleId="ListParagraph">
    <w:name w:val="List Paragraph"/>
    <w:basedOn w:val="Normal"/>
    <w:uiPriority w:val="34"/>
    <w:qFormat/>
    <w:rsid w:val="00F754DE"/>
    <w:pPr>
      <w:ind w:left="720"/>
      <w:contextualSpacing/>
    </w:pPr>
  </w:style>
  <w:style w:type="table" w:styleId="TableGrid">
    <w:name w:val="Table Grid"/>
    <w:basedOn w:val="TableNormal"/>
    <w:uiPriority w:val="59"/>
    <w:rsid w:val="00EE062B"/>
    <w:pPr>
      <w:spacing w:after="0" w:line="240" w:lineRule="auto"/>
    </w:pPr>
    <w:rPr>
      <w:rFonts w:asciiTheme="minorHAnsi" w:hAnsiTheme="minorHAnsi" w:cstheme="minorBidi"/>
      <w:b w:val="0"/>
      <w:i w:val="0"/>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List-Accent5">
    <w:name w:val="Light List Accent 5"/>
    <w:basedOn w:val="TableNormal"/>
    <w:uiPriority w:val="61"/>
    <w:rsid w:val="00EE062B"/>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Shading-Accent5">
    <w:name w:val="Light Shading Accent 5"/>
    <w:basedOn w:val="TableNormal"/>
    <w:uiPriority w:val="60"/>
    <w:rsid w:val="00EE062B"/>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1">
    <w:name w:val="Light Shading Accent 1"/>
    <w:basedOn w:val="TableNormal"/>
    <w:uiPriority w:val="60"/>
    <w:rsid w:val="00EE062B"/>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Quote">
    <w:name w:val="Quote"/>
    <w:basedOn w:val="Normal"/>
    <w:next w:val="Normal"/>
    <w:link w:val="QuoteChar"/>
    <w:uiPriority w:val="29"/>
    <w:qFormat/>
    <w:rsid w:val="00C91F9E"/>
    <w:rPr>
      <w:i w:val="0"/>
      <w:iCs/>
      <w:color w:val="000000" w:themeColor="text1"/>
    </w:rPr>
  </w:style>
  <w:style w:type="character" w:customStyle="1" w:styleId="QuoteChar">
    <w:name w:val="Quote Char"/>
    <w:basedOn w:val="DefaultParagraphFont"/>
    <w:link w:val="Quote"/>
    <w:uiPriority w:val="29"/>
    <w:rsid w:val="00C91F9E"/>
    <w:rPr>
      <w:i w:val="0"/>
      <w:i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microsoft.com/office/2007/relationships/hdphoto" Target="media/hdphoto1.wdp"/><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image" Target="media/image1.png"/><Relationship Id="rId14" Type="http://schemas.microsoft.com/office/2007/relationships/hdphoto" Target="media/hdphoto2.wdp"/><Relationship Id="rId22" Type="http://schemas.openxmlformats.org/officeDocument/2006/relationships/image" Target="media/image12.e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F683F-51D5-4D6E-B667-58358AE43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15</Pages>
  <Words>1924</Words>
  <Characters>10967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Laith Samara</dc:creator>
  <cp:lastModifiedBy>Laith Samara</cp:lastModifiedBy>
  <cp:revision>22</cp:revision>
  <dcterms:created xsi:type="dcterms:W3CDTF">2010-09-26T12:28:00Z</dcterms:created>
  <dcterms:modified xsi:type="dcterms:W3CDTF">2010-09-28T14:56:00Z</dcterms:modified>
</cp:coreProperties>
</file>